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61D6" w:rsidRDefault="006561D6">
      <w:pPr>
        <w:spacing w:line="0" w:lineRule="atLeast"/>
        <w:ind w:left="720" w:hanging="620"/>
        <w:jc w:val="center"/>
        <w:rPr>
          <w:rFonts w:ascii="Arial" w:hAnsi="Arial" w:cs="Arial" w:hint="eastAsia"/>
          <w:b/>
          <w:color w:val="009EA1"/>
          <w:sz w:val="13"/>
          <w:szCs w:val="13"/>
        </w:rPr>
      </w:pPr>
    </w:p>
    <w:p w:rsidR="006561D6" w:rsidRDefault="006561D6">
      <w:pPr>
        <w:spacing w:line="0" w:lineRule="atLeast"/>
        <w:ind w:left="720" w:hanging="620"/>
        <w:jc w:val="center"/>
        <w:rPr>
          <w:rFonts w:ascii="Arial" w:hAnsi="Arial" w:cs="Arial"/>
          <w:b/>
          <w:color w:val="009EA1"/>
          <w:sz w:val="13"/>
          <w:szCs w:val="13"/>
        </w:rPr>
      </w:pPr>
    </w:p>
    <w:p w:rsidR="006561D6" w:rsidRDefault="00E42E37">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6561D6" w:rsidRDefault="00E42E37">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6561D6" w:rsidRDefault="00E42E37">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6561D6" w:rsidRDefault="00E42E37">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6561D6" w:rsidRDefault="00E42E37">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rsidR="006561D6" w:rsidRDefault="006561D6">
      <w:pPr>
        <w:spacing w:line="0" w:lineRule="atLeast"/>
        <w:ind w:left="100" w:right="525"/>
        <w:jc w:val="center"/>
        <w:rPr>
          <w:rFonts w:ascii="Arial" w:hAnsi="Arial" w:cs="Arial"/>
          <w:b/>
          <w:color w:val="009EA1"/>
          <w:sz w:val="16"/>
          <w:szCs w:val="16"/>
          <w:lang w:val="es-MX"/>
        </w:rPr>
      </w:pPr>
    </w:p>
    <w:p w:rsidR="006561D6" w:rsidRDefault="00E42E37">
      <w:pPr>
        <w:spacing w:line="0" w:lineRule="atLeast"/>
        <w:ind w:left="100" w:right="525"/>
        <w:jc w:val="center"/>
        <w:rPr>
          <w:rFonts w:ascii="Arial" w:eastAsiaTheme="minorEastAsia" w:hAnsi="Arial" w:cs="Arial"/>
          <w:b/>
          <w:color w:val="FF0000"/>
          <w:sz w:val="16"/>
          <w:szCs w:val="16"/>
        </w:rPr>
      </w:pPr>
      <w:r>
        <w:rPr>
          <w:rFonts w:ascii="Arial" w:hAnsi="Arial" w:cs="Arial" w:hint="eastAsia"/>
          <w:b/>
          <w:color w:val="009EA1"/>
          <w:sz w:val="16"/>
          <w:szCs w:val="16"/>
        </w:rPr>
        <w:t xml:space="preserve">           </w:t>
      </w:r>
      <w:r>
        <w:rPr>
          <w:rFonts w:ascii="Arial" w:hAnsi="Arial" w:cs="Arial"/>
          <w:b/>
          <w:color w:val="009EA1"/>
          <w:sz w:val="16"/>
          <w:szCs w:val="16"/>
        </w:rPr>
        <w:t xml:space="preserve">Hisense  </w:t>
      </w:r>
      <w:r w:rsidR="008B0CD1">
        <w:rPr>
          <w:rFonts w:ascii="Arial" w:hAnsi="Arial" w:cs="Arial"/>
          <w:b/>
          <w:color w:val="009EA1"/>
          <w:sz w:val="16"/>
          <w:szCs w:val="16"/>
        </w:rPr>
        <w:t>E30</w:t>
      </w:r>
    </w:p>
    <w:p w:rsidR="006561D6" w:rsidRDefault="00E42E37">
      <w:pPr>
        <w:spacing w:line="0" w:lineRule="atLeast"/>
        <w:ind w:left="720" w:right="1050" w:hanging="620"/>
        <w:jc w:val="center"/>
        <w:rPr>
          <w:rFonts w:ascii="Arial" w:eastAsiaTheme="minorEastAsia" w:hAnsi="Arial" w:cs="Arial"/>
          <w:b/>
          <w:color w:val="FF0000"/>
          <w:sz w:val="16"/>
          <w:szCs w:val="16"/>
        </w:rPr>
      </w:pPr>
      <w:r>
        <w:rPr>
          <w:rFonts w:ascii="Arial" w:hAnsi="Arial" w:cs="Arial"/>
          <w:b/>
          <w:noProof/>
          <w:sz w:val="16"/>
          <w:szCs w:val="16"/>
          <w:lang w:val="en-US"/>
        </w:rPr>
        <w:drawing>
          <wp:anchor distT="0" distB="0" distL="114300" distR="114300" simplePos="0" relativeHeight="251686912" behindDoc="1" locked="0" layoutInCell="0" allowOverlap="1">
            <wp:simplePos x="0" y="0"/>
            <wp:positionH relativeFrom="page">
              <wp:posOffset>167005</wp:posOffset>
            </wp:positionH>
            <wp:positionV relativeFrom="page">
              <wp:posOffset>167005</wp:posOffset>
            </wp:positionV>
            <wp:extent cx="710565" cy="134620"/>
            <wp:effectExtent l="19050" t="0" r="0" b="0"/>
            <wp:wrapNone/>
            <wp:docPr id="1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710565" cy="134620"/>
                    </a:xfrm>
                    <a:prstGeom prst="rect">
                      <a:avLst/>
                    </a:prstGeom>
                    <a:noFill/>
                    <a:ln w="9525">
                      <a:noFill/>
                      <a:miter lim="800000"/>
                      <a:headEnd/>
                      <a:tailEnd/>
                    </a:ln>
                  </pic:spPr>
                </pic:pic>
              </a:graphicData>
            </a:graphic>
          </wp:anchor>
        </w:drawing>
      </w:r>
      <w:r>
        <w:rPr>
          <w:rFonts w:ascii="Arial" w:hAnsi="Arial" w:cs="Arial" w:hint="eastAsia"/>
          <w:b/>
          <w:color w:val="009EA1"/>
          <w:sz w:val="16"/>
          <w:szCs w:val="16"/>
        </w:rPr>
        <w:t xml:space="preserve">                   </w:t>
      </w:r>
      <w:r w:rsidRPr="00B145CB">
        <w:rPr>
          <w:rFonts w:ascii="Arial" w:hAnsi="Arial" w:cs="Arial" w:hint="eastAsia"/>
          <w:b/>
          <w:color w:val="009EA1"/>
          <w:sz w:val="16"/>
          <w:szCs w:val="16"/>
        </w:rPr>
        <w:t xml:space="preserve">    </w:t>
      </w:r>
      <w:r>
        <w:rPr>
          <w:rFonts w:ascii="Arial" w:hAnsi="Arial" w:cs="Arial"/>
          <w:b/>
          <w:color w:val="009EA1"/>
          <w:sz w:val="16"/>
          <w:szCs w:val="16"/>
        </w:rPr>
        <w:t>HLTE22</w:t>
      </w:r>
      <w:r w:rsidR="000E7956">
        <w:rPr>
          <w:rFonts w:ascii="Arial" w:hAnsi="Arial" w:cs="Arial" w:hint="eastAsia"/>
          <w:b/>
          <w:color w:val="009EA1"/>
          <w:sz w:val="16"/>
          <w:szCs w:val="16"/>
        </w:rPr>
        <w:t>0</w:t>
      </w:r>
      <w:r>
        <w:rPr>
          <w:rFonts w:ascii="Arial" w:hAnsi="Arial" w:cs="Arial"/>
          <w:b/>
          <w:color w:val="009EA1"/>
          <w:sz w:val="16"/>
          <w:szCs w:val="16"/>
        </w:rPr>
        <w:t>E</w:t>
      </w:r>
    </w:p>
    <w:p w:rsidR="006561D6" w:rsidRDefault="006561D6">
      <w:pPr>
        <w:spacing w:line="0" w:lineRule="atLeast"/>
        <w:ind w:left="720" w:right="525" w:hanging="620"/>
        <w:jc w:val="center"/>
        <w:rPr>
          <w:rFonts w:ascii="Arial" w:hAnsi="Arial" w:cs="Arial"/>
          <w:b/>
          <w:color w:val="009EA1"/>
          <w:sz w:val="13"/>
          <w:szCs w:val="13"/>
          <w:lang w:val="es-MX"/>
        </w:rPr>
      </w:pPr>
    </w:p>
    <w:p w:rsidR="006561D6" w:rsidRDefault="006561D6">
      <w:pPr>
        <w:spacing w:line="200" w:lineRule="exact"/>
        <w:jc w:val="right"/>
        <w:rPr>
          <w:rFonts w:ascii="Arial" w:eastAsiaTheme="minorEastAsia" w:hAnsi="Arial" w:cs="Arial"/>
          <w:sz w:val="13"/>
          <w:szCs w:val="13"/>
          <w:lang w:val="es-MX"/>
        </w:rPr>
      </w:pPr>
    </w:p>
    <w:p w:rsidR="006561D6" w:rsidRDefault="006561D6">
      <w:pPr>
        <w:spacing w:line="200" w:lineRule="exact"/>
        <w:jc w:val="right"/>
        <w:rPr>
          <w:rFonts w:ascii="Arial" w:eastAsiaTheme="minorEastAsia" w:hAnsi="Arial" w:cs="Arial"/>
          <w:sz w:val="13"/>
          <w:szCs w:val="13"/>
          <w:lang w:val="es-MX"/>
        </w:rPr>
      </w:pPr>
    </w:p>
    <w:p w:rsidR="006561D6" w:rsidRDefault="006561D6">
      <w:pPr>
        <w:spacing w:line="200" w:lineRule="exact"/>
        <w:jc w:val="right"/>
        <w:rPr>
          <w:rFonts w:ascii="Arial" w:eastAsiaTheme="minorEastAsia" w:hAnsi="Arial" w:cs="Arial"/>
          <w:sz w:val="13"/>
          <w:szCs w:val="13"/>
          <w:lang w:val="es-MX"/>
        </w:rPr>
      </w:pPr>
    </w:p>
    <w:p w:rsidR="006561D6" w:rsidRDefault="006561D6">
      <w:pPr>
        <w:spacing w:line="200" w:lineRule="exact"/>
        <w:jc w:val="right"/>
        <w:rPr>
          <w:rFonts w:ascii="Arial" w:eastAsiaTheme="minorEastAsia" w:hAnsi="Arial" w:cs="Arial"/>
          <w:sz w:val="13"/>
          <w:szCs w:val="13"/>
          <w:lang w:val="es-MX"/>
        </w:rPr>
      </w:pPr>
    </w:p>
    <w:p w:rsidR="006561D6" w:rsidRDefault="006561D6">
      <w:pPr>
        <w:spacing w:line="206" w:lineRule="exact"/>
        <w:jc w:val="right"/>
        <w:rPr>
          <w:rFonts w:ascii="Arial" w:eastAsia="Times New Roman" w:hAnsi="Arial" w:cs="Arial"/>
          <w:sz w:val="13"/>
          <w:szCs w:val="13"/>
          <w:lang w:val="es-MX"/>
        </w:rPr>
      </w:pPr>
    </w:p>
    <w:p w:rsidR="006561D6" w:rsidRDefault="00E42E37">
      <w:pPr>
        <w:wordWrap w:val="0"/>
        <w:spacing w:line="0" w:lineRule="atLeast"/>
        <w:ind w:right="480"/>
        <w:jc w:val="center"/>
        <w:rPr>
          <w:rFonts w:ascii="Arial" w:hAnsi="Arial" w:cs="Arial"/>
          <w:sz w:val="13"/>
          <w:szCs w:val="13"/>
        </w:rPr>
      </w:pPr>
      <w:r>
        <w:rPr>
          <w:rFonts w:ascii="Arial" w:hAnsi="Arial" w:cs="Arial" w:hint="eastAsia"/>
          <w:sz w:val="13"/>
          <w:szCs w:val="13"/>
        </w:rPr>
        <w:t xml:space="preserve">                  </w:t>
      </w:r>
      <w:r>
        <w:rPr>
          <w:rFonts w:ascii="Arial" w:hAnsi="Arial" w:cs="Arial"/>
          <w:sz w:val="13"/>
          <w:szCs w:val="13"/>
        </w:rPr>
        <w:t>Manual de usuario</w:t>
      </w: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6561D6">
      <w:pPr>
        <w:spacing w:line="200" w:lineRule="exact"/>
        <w:rPr>
          <w:rFonts w:ascii="Arial" w:eastAsiaTheme="minorEastAsia" w:hAnsi="Arial" w:cs="Arial"/>
          <w:sz w:val="13"/>
          <w:szCs w:val="13"/>
          <w:lang w:val="es-MX"/>
        </w:rPr>
      </w:pPr>
    </w:p>
    <w:p w:rsidR="006561D6" w:rsidRDefault="00E42E37">
      <w:pPr>
        <w:spacing w:line="0" w:lineRule="atLeast"/>
        <w:rPr>
          <w:rFonts w:ascii="Arial" w:hAnsi="Arial" w:cs="Arial"/>
          <w:sz w:val="13"/>
          <w:szCs w:val="13"/>
        </w:rPr>
        <w:sectPr w:rsidR="006561D6">
          <w:headerReference w:type="even" r:id="rId9"/>
          <w:headerReference w:type="default" r:id="rId10"/>
          <w:pgSz w:w="3969" w:h="6804"/>
          <w:pgMar w:top="284" w:right="284" w:bottom="284" w:left="284" w:header="0" w:footer="0" w:gutter="0"/>
          <w:cols w:space="720"/>
          <w:docGrid w:linePitch="360"/>
        </w:sectPr>
      </w:pPr>
      <w:r>
        <w:rPr>
          <w:rFonts w:ascii="Arial" w:hAnsi="Arial" w:cs="Arial"/>
          <w:sz w:val="13"/>
          <w:szCs w:val="13"/>
        </w:rPr>
        <w:t>Antes de utilizar el dispositivo, lea detenidamente esta guía para el usuario.</w:t>
      </w:r>
    </w:p>
    <w:p w:rsidR="006561D6" w:rsidRDefault="006561D6">
      <w:pPr>
        <w:spacing w:line="236" w:lineRule="exact"/>
        <w:rPr>
          <w:rFonts w:ascii="Arial" w:hAnsi="Arial" w:cs="Arial"/>
          <w:sz w:val="13"/>
          <w:szCs w:val="13"/>
          <w:lang w:val="es-MX"/>
        </w:rPr>
      </w:pPr>
    </w:p>
    <w:p w:rsidR="006561D6" w:rsidRDefault="006561D6">
      <w:pPr>
        <w:spacing w:line="0" w:lineRule="atLeast"/>
        <w:rPr>
          <w:rFonts w:ascii="Arial" w:hAnsi="Arial" w:cs="Arial"/>
          <w:sz w:val="13"/>
          <w:szCs w:val="13"/>
          <w:lang w:val="es-MX"/>
        </w:rPr>
      </w:pPr>
    </w:p>
    <w:p w:rsidR="006561D6" w:rsidRPr="00B145CB" w:rsidRDefault="00E42E37">
      <w:pPr>
        <w:spacing w:line="0" w:lineRule="atLeast"/>
        <w:rPr>
          <w:rFonts w:ascii="Arial" w:eastAsia="Arial" w:hAnsi="Arial" w:cs="Arial"/>
          <w:sz w:val="13"/>
          <w:szCs w:val="13"/>
          <w:lang w:val="en-US"/>
        </w:rPr>
      </w:pPr>
      <w:r w:rsidRPr="00B145CB">
        <w:rPr>
          <w:rFonts w:ascii="Arial" w:hAnsi="Arial" w:cs="Arial"/>
          <w:sz w:val="13"/>
          <w:szCs w:val="13"/>
          <w:lang w:val="en-US"/>
        </w:rPr>
        <w:t>Fabricado por Hisense Communications Co., Ltd.</w:t>
      </w:r>
    </w:p>
    <w:p w:rsidR="006561D6" w:rsidRPr="00B145CB" w:rsidRDefault="006561D6">
      <w:pPr>
        <w:spacing w:line="0" w:lineRule="atLeast"/>
        <w:rPr>
          <w:rFonts w:ascii="Arial" w:eastAsia="Arial" w:hAnsi="Arial" w:cs="Arial"/>
          <w:sz w:val="13"/>
          <w:szCs w:val="13"/>
          <w:lang w:val="en-US"/>
        </w:rPr>
        <w:sectPr w:rsidR="006561D6" w:rsidRPr="00B145CB">
          <w:footerReference w:type="default" r:id="rId11"/>
          <w:type w:val="continuous"/>
          <w:pgSz w:w="3969" w:h="6804"/>
          <w:pgMar w:top="284" w:right="284" w:bottom="284" w:left="284" w:header="0" w:footer="0" w:gutter="0"/>
          <w:cols w:space="720"/>
          <w:docGrid w:linePitch="360"/>
        </w:sectPr>
      </w:pPr>
    </w:p>
    <w:p w:rsidR="006561D6" w:rsidRPr="00B145CB" w:rsidRDefault="006561D6">
      <w:pPr>
        <w:spacing w:line="0" w:lineRule="atLeast"/>
        <w:rPr>
          <w:rFonts w:ascii="Arial" w:hAnsi="Arial" w:cs="Arial"/>
          <w:b/>
          <w:color w:val="009EA1"/>
          <w:sz w:val="13"/>
          <w:szCs w:val="13"/>
          <w:lang w:val="en-US"/>
        </w:rPr>
      </w:pPr>
      <w:bookmarkStart w:id="0" w:name="page2"/>
      <w:bookmarkEnd w:id="0"/>
    </w:p>
    <w:p w:rsidR="006561D6" w:rsidRPr="00B145CB" w:rsidRDefault="006561D6">
      <w:pPr>
        <w:spacing w:line="0" w:lineRule="atLeast"/>
        <w:rPr>
          <w:rFonts w:ascii="Arial" w:hAnsi="Arial" w:cs="Arial"/>
          <w:b/>
          <w:color w:val="009EA1"/>
          <w:sz w:val="13"/>
          <w:szCs w:val="13"/>
          <w:lang w:val="en-US"/>
        </w:rPr>
      </w:pPr>
    </w:p>
    <w:p w:rsidR="006561D6" w:rsidRPr="00B145CB" w:rsidRDefault="006561D6">
      <w:pPr>
        <w:spacing w:line="0" w:lineRule="atLeast"/>
        <w:rPr>
          <w:rFonts w:ascii="Arial" w:hAnsi="Arial" w:cs="Arial"/>
          <w:b/>
          <w:color w:val="009EA1"/>
          <w:sz w:val="13"/>
          <w:szCs w:val="13"/>
          <w:lang w:val="en-US"/>
        </w:rPr>
      </w:pPr>
    </w:p>
    <w:p w:rsidR="006561D6" w:rsidRPr="00B145CB" w:rsidRDefault="006561D6">
      <w:pPr>
        <w:spacing w:line="0" w:lineRule="atLeast"/>
        <w:rPr>
          <w:rFonts w:ascii="Arial" w:hAnsi="Arial" w:cs="Arial"/>
          <w:b/>
          <w:color w:val="009EA1"/>
          <w:sz w:val="13"/>
          <w:szCs w:val="13"/>
          <w:lang w:val="en-US"/>
        </w:rPr>
      </w:pPr>
    </w:p>
    <w:p w:rsidR="006561D6" w:rsidRDefault="00E42E37">
      <w:pPr>
        <w:spacing w:line="0" w:lineRule="atLeast"/>
        <w:rPr>
          <w:rFonts w:ascii="Arial" w:eastAsiaTheme="minorEastAsia" w:hAnsi="Arial" w:cs="Arial"/>
          <w:b/>
          <w:color w:val="009EA1"/>
          <w:sz w:val="13"/>
          <w:szCs w:val="13"/>
        </w:rPr>
      </w:pPr>
      <w:r>
        <w:rPr>
          <w:rFonts w:ascii="Arial" w:hAnsi="Arial" w:cs="Arial"/>
          <w:b/>
          <w:color w:val="009EA1"/>
          <w:sz w:val="13"/>
          <w:szCs w:val="13"/>
        </w:rPr>
        <w:lastRenderedPageBreak/>
        <w:t>Contenido</w:t>
      </w:r>
    </w:p>
    <w:p w:rsidR="006561D6" w:rsidRDefault="00114CC5">
      <w:pPr>
        <w:pStyle w:val="TDC2"/>
        <w:tabs>
          <w:tab w:val="right" w:leader="dot" w:pos="3391"/>
        </w:tabs>
        <w:ind w:left="400"/>
        <w:rPr>
          <w:rFonts w:asciiTheme="minorHAnsi" w:eastAsiaTheme="minorEastAsia" w:hAnsiTheme="minorHAnsi" w:cstheme="minorBidi"/>
          <w:kern w:val="2"/>
          <w:sz w:val="21"/>
          <w:szCs w:val="22"/>
          <w:lang w:val="en-US"/>
        </w:rPr>
      </w:pPr>
      <w:r>
        <w:rPr>
          <w:rStyle w:val="Hipervnculo"/>
          <w:rFonts w:hAnsi="Arial" w:cs="Arial"/>
          <w:b/>
        </w:rPr>
        <w:fldChar w:fldCharType="begin"/>
      </w:r>
      <w:r w:rsidR="00E42E37">
        <w:rPr>
          <w:rStyle w:val="Hipervnculo"/>
          <w:rFonts w:hAnsi="Arial" w:cs="Arial"/>
          <w:b/>
        </w:rPr>
        <w:instrText xml:space="preserve"> TOC \o "1-2" \h \z \u </w:instrText>
      </w:r>
      <w:r>
        <w:rPr>
          <w:rStyle w:val="Hipervnculo"/>
          <w:rFonts w:hAnsi="Arial" w:cs="Arial"/>
          <w:b/>
        </w:rPr>
        <w:fldChar w:fldCharType="separate"/>
      </w:r>
      <w:hyperlink w:anchor="_Toc6218696" w:history="1">
        <w:r w:rsidR="00E42E37">
          <w:rPr>
            <w:rStyle w:val="Hipervnculo"/>
            <w:rFonts w:hAnsi="Arial" w:cs="Arial"/>
            <w:b/>
          </w:rPr>
          <w:t>Precauciones de seguridad</w:t>
        </w:r>
        <w:r w:rsidR="00E42E37">
          <w:tab/>
        </w:r>
        <w:r>
          <w:fldChar w:fldCharType="begin"/>
        </w:r>
        <w:r w:rsidR="00E42E37">
          <w:instrText xml:space="preserve"> PAGEREF _Toc6218696 \h </w:instrText>
        </w:r>
        <w:r>
          <w:fldChar w:fldCharType="separate"/>
        </w:r>
        <w:r w:rsidR="00E42E37">
          <w:t>4</w:t>
        </w:r>
        <w:r>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697" w:history="1">
        <w:r w:rsidR="00E42E37">
          <w:rPr>
            <w:rStyle w:val="Hipervnculo"/>
            <w:rFonts w:hAnsi="Arial" w:cs="Arial"/>
            <w:b/>
          </w:rPr>
          <w:t>Información de seguridad general</w:t>
        </w:r>
        <w:r w:rsidR="00E42E37">
          <w:tab/>
        </w:r>
        <w:r w:rsidR="00114CC5">
          <w:fldChar w:fldCharType="begin"/>
        </w:r>
        <w:r w:rsidR="00E42E37">
          <w:instrText xml:space="preserve"> PAGEREF _Toc6218697 \h </w:instrText>
        </w:r>
        <w:r w:rsidR="00114CC5">
          <w:fldChar w:fldCharType="separate"/>
        </w:r>
        <w:r w:rsidR="00E42E37">
          <w:t>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698" w:history="1">
        <w:r w:rsidR="00E42E37">
          <w:rPr>
            <w:rStyle w:val="Hipervnculo"/>
            <w:rFonts w:hAnsi="Arial" w:cs="Arial"/>
            <w:b/>
          </w:rPr>
          <w:t>Dispositivos médicos</w:t>
        </w:r>
        <w:r w:rsidR="00E42E37">
          <w:tab/>
        </w:r>
        <w:r w:rsidR="00114CC5">
          <w:fldChar w:fldCharType="begin"/>
        </w:r>
        <w:r w:rsidR="00E42E37">
          <w:instrText xml:space="preserve"> PAGEREF _Toc6218698 \h </w:instrText>
        </w:r>
        <w:r w:rsidR="00114CC5">
          <w:fldChar w:fldCharType="separate"/>
        </w:r>
        <w:r w:rsidR="00E42E37">
          <w:t>7</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699" w:history="1">
        <w:r w:rsidR="00E42E37">
          <w:rPr>
            <w:rStyle w:val="Hipervnculo"/>
            <w:rFonts w:hAnsi="Arial" w:cs="Arial"/>
            <w:b/>
          </w:rPr>
          <w:t>Seguridad vial</w:t>
        </w:r>
        <w:r w:rsidR="00E42E37">
          <w:tab/>
        </w:r>
        <w:r w:rsidR="00114CC5">
          <w:fldChar w:fldCharType="begin"/>
        </w:r>
        <w:r w:rsidR="00E42E37">
          <w:instrText xml:space="preserve"> PAGEREF _Toc6218699 \h </w:instrText>
        </w:r>
        <w:r w:rsidR="00114CC5">
          <w:fldChar w:fldCharType="separate"/>
        </w:r>
        <w:r w:rsidR="00E42E37">
          <w:t>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0" w:history="1">
        <w:r w:rsidR="00E42E37">
          <w:rPr>
            <w:rStyle w:val="Hipervnculo"/>
            <w:rFonts w:hAnsi="Arial" w:cs="Arial"/>
            <w:b/>
          </w:rPr>
          <w:t>Carga y suministro eléctrico</w:t>
        </w:r>
        <w:r w:rsidR="00E42E37">
          <w:tab/>
        </w:r>
        <w:r w:rsidR="00114CC5">
          <w:fldChar w:fldCharType="begin"/>
        </w:r>
        <w:r w:rsidR="00E42E37">
          <w:instrText xml:space="preserve"> PAGEREF _Toc6218700 \h </w:instrText>
        </w:r>
        <w:r w:rsidR="00114CC5">
          <w:fldChar w:fldCharType="separate"/>
        </w:r>
        <w:r w:rsidR="00E42E37">
          <w:t>9</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1" w:history="1">
        <w:r w:rsidR="00E42E37">
          <w:rPr>
            <w:rStyle w:val="Hipervnculo"/>
            <w:rFonts w:hAnsi="Arial" w:cs="Arial"/>
            <w:b/>
          </w:rPr>
          <w:t>Protección auditiva</w:t>
        </w:r>
        <w:r w:rsidR="00E42E37">
          <w:tab/>
        </w:r>
        <w:r w:rsidR="00114CC5">
          <w:fldChar w:fldCharType="begin"/>
        </w:r>
        <w:r w:rsidR="00E42E37">
          <w:instrText xml:space="preserve"> PAGEREF _Toc6218701 \h </w:instrText>
        </w:r>
        <w:r w:rsidR="00114CC5">
          <w:fldChar w:fldCharType="separate"/>
        </w:r>
        <w:r w:rsidR="00E42E37">
          <w:t>10</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2" w:history="1">
        <w:r w:rsidR="00E42E37">
          <w:rPr>
            <w:rStyle w:val="Hipervnculo"/>
            <w:rFonts w:hAnsi="Arial" w:cs="Arial"/>
            <w:b/>
          </w:rPr>
          <w:t>Protección del ambiente</w:t>
        </w:r>
        <w:r w:rsidR="00E42E37">
          <w:tab/>
        </w:r>
        <w:r w:rsidR="00114CC5">
          <w:fldChar w:fldCharType="begin"/>
        </w:r>
        <w:r w:rsidR="00E42E37">
          <w:instrText xml:space="preserve"> PAGEREF _Toc6218702 \h </w:instrText>
        </w:r>
        <w:r w:rsidR="00114CC5">
          <w:fldChar w:fldCharType="separate"/>
        </w:r>
        <w:r w:rsidR="00E42E37">
          <w:t>11</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3" w:history="1">
        <w:r w:rsidR="00E42E37">
          <w:rPr>
            <w:rStyle w:val="Hipervnculo"/>
            <w:rFonts w:hAnsi="Arial" w:cs="Arial"/>
            <w:b/>
          </w:rPr>
          <w:t>Limpieza y mantenimiento</w:t>
        </w:r>
        <w:r w:rsidR="00E42E37">
          <w:tab/>
        </w:r>
        <w:r w:rsidR="00114CC5">
          <w:fldChar w:fldCharType="begin"/>
        </w:r>
        <w:r w:rsidR="00E42E37">
          <w:instrText xml:space="preserve"> PAGEREF _Toc6218703 \h </w:instrText>
        </w:r>
        <w:r w:rsidR="00114CC5">
          <w:fldChar w:fldCharType="separate"/>
        </w:r>
        <w:r w:rsidR="00E42E37">
          <w:t>12</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4" w:history="1">
        <w:r w:rsidR="00E42E37">
          <w:rPr>
            <w:rStyle w:val="Hipervnculo"/>
            <w:rFonts w:hAnsi="Arial" w:cs="Arial"/>
            <w:b/>
          </w:rPr>
          <w:t>Llamada de emergencia</w:t>
        </w:r>
        <w:r w:rsidR="00E42E37">
          <w:tab/>
        </w:r>
        <w:r w:rsidR="00114CC5">
          <w:fldChar w:fldCharType="begin"/>
        </w:r>
        <w:r w:rsidR="00E42E37">
          <w:instrText xml:space="preserve"> PAGEREF _Toc6218704 \h </w:instrText>
        </w:r>
        <w:r w:rsidR="00114CC5">
          <w:fldChar w:fldCharType="separate"/>
        </w:r>
        <w:r w:rsidR="00E42E37">
          <w:t>13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5" w:history="1">
        <w:r w:rsidR="00E42E37">
          <w:rPr>
            <w:rStyle w:val="Hipervnculo"/>
            <w:rFonts w:hAnsi="Arial" w:cs="Arial"/>
            <w:b/>
          </w:rPr>
          <w:t>Propiedad intelectual</w:t>
        </w:r>
        <w:r w:rsidR="00E42E37">
          <w:tab/>
        </w:r>
        <w:r w:rsidR="00114CC5">
          <w:fldChar w:fldCharType="begin"/>
        </w:r>
        <w:r w:rsidR="00E42E37">
          <w:instrText xml:space="preserve"> PAGEREF _Toc6218705 \h </w:instrText>
        </w:r>
        <w:r w:rsidR="00114CC5">
          <w:fldChar w:fldCharType="separate"/>
        </w:r>
        <w:r w:rsidR="00E42E37">
          <w:t>13</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06" w:history="1">
        <w:r w:rsidR="00E42E37">
          <w:rPr>
            <w:rStyle w:val="Hipervnculo"/>
            <w:rFonts w:hAnsi="Arial" w:cs="Arial"/>
            <w:b/>
          </w:rPr>
          <w:t>Desembalaje del teléfono</w:t>
        </w:r>
        <w:r w:rsidR="00E42E37">
          <w:tab/>
        </w:r>
        <w:r w:rsidR="00114CC5">
          <w:fldChar w:fldCharType="begin"/>
        </w:r>
        <w:r w:rsidR="00E42E37">
          <w:instrText xml:space="preserve"> PAGEREF _Toc6218706 \h </w:instrText>
        </w:r>
        <w:r w:rsidR="00114CC5">
          <w:fldChar w:fldCharType="separate"/>
        </w:r>
        <w:r w:rsidR="00E42E37">
          <w:t>14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7" w:history="1">
        <w:r w:rsidR="00E42E37">
          <w:rPr>
            <w:rStyle w:val="Hipervnculo"/>
            <w:rFonts w:hAnsi="Arial" w:cs="Arial"/>
            <w:b/>
          </w:rPr>
          <w:t>Inserción y extracción de tarjetas</w:t>
        </w:r>
        <w:r w:rsidR="00E42E37">
          <w:tab/>
        </w:r>
        <w:r w:rsidR="00114CC5">
          <w:fldChar w:fldCharType="begin"/>
        </w:r>
        <w:r w:rsidR="00E42E37">
          <w:instrText xml:space="preserve"> PAGEREF _Toc6218707 \h </w:instrText>
        </w:r>
        <w:r w:rsidR="00114CC5">
          <w:fldChar w:fldCharType="separate"/>
        </w:r>
        <w:r w:rsidR="00E42E37">
          <w:t>14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8" w:history="1">
        <w:r w:rsidR="00E42E37">
          <w:rPr>
            <w:rStyle w:val="Hipervnculo"/>
            <w:rFonts w:hAnsi="Arial" w:cs="Arial"/>
            <w:b/>
          </w:rPr>
          <w:t>Encendido y apagado del teléfono</w:t>
        </w:r>
        <w:r w:rsidR="00E42E37">
          <w:tab/>
        </w:r>
        <w:r w:rsidR="00114CC5">
          <w:fldChar w:fldCharType="begin"/>
        </w:r>
        <w:r w:rsidR="00E42E37">
          <w:instrText xml:space="preserve"> PAGEREF _Toc6218708 \h </w:instrText>
        </w:r>
        <w:r w:rsidR="00114CC5">
          <w:fldChar w:fldCharType="separate"/>
        </w:r>
        <w:r w:rsidR="00E42E37">
          <w:t>14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09" w:history="1">
        <w:r w:rsidR="00E42E37">
          <w:rPr>
            <w:rStyle w:val="Hipervnculo"/>
            <w:rFonts w:hAnsi="Arial" w:cs="Arial"/>
            <w:b/>
          </w:rPr>
          <w:t>Carga de la batería</w:t>
        </w:r>
        <w:r w:rsidR="00E42E37">
          <w:tab/>
        </w:r>
        <w:r w:rsidR="00114CC5">
          <w:fldChar w:fldCharType="begin"/>
        </w:r>
        <w:r w:rsidR="00E42E37">
          <w:instrText xml:space="preserve"> PAGEREF _Toc6218709 \h </w:instrText>
        </w:r>
        <w:r w:rsidR="00114CC5">
          <w:fldChar w:fldCharType="separate"/>
        </w:r>
        <w:r w:rsidR="00E42E37">
          <w:t>14</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10" w:history="1">
        <w:r w:rsidR="00E42E37">
          <w:rPr>
            <w:rStyle w:val="Hipervnculo"/>
            <w:rFonts w:hAnsi="Arial" w:cs="Arial"/>
            <w:b/>
          </w:rPr>
          <w:t>Pantalla y visualización</w:t>
        </w:r>
        <w:r w:rsidR="00E42E37">
          <w:tab/>
        </w:r>
        <w:r w:rsidR="00114CC5">
          <w:fldChar w:fldCharType="begin"/>
        </w:r>
        <w:r w:rsidR="00E42E37">
          <w:instrText xml:space="preserve"> PAGEREF _Toc6218710 \h </w:instrText>
        </w:r>
        <w:r w:rsidR="00114CC5">
          <w:fldChar w:fldCharType="separate"/>
        </w:r>
        <w:r w:rsidR="00E42E37">
          <w:t>17</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1" w:history="1">
        <w:r w:rsidR="00E42E37">
          <w:rPr>
            <w:rStyle w:val="Hipervnculo"/>
            <w:rFonts w:hAnsi="Arial" w:cs="Arial"/>
            <w:b/>
          </w:rPr>
          <w:t>El teléfono a simple vista</w:t>
        </w:r>
        <w:r w:rsidR="00E42E37">
          <w:tab/>
        </w:r>
        <w:r w:rsidR="00114CC5">
          <w:fldChar w:fldCharType="begin"/>
        </w:r>
        <w:r w:rsidR="00E42E37">
          <w:instrText xml:space="preserve"> PAGEREF _Toc6218711 \h </w:instrText>
        </w:r>
        <w:r w:rsidR="00114CC5">
          <w:fldChar w:fldCharType="separate"/>
        </w:r>
        <w:r w:rsidR="00E42E37">
          <w:t>17</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13" w:history="1">
        <w:r w:rsidR="00E42E37">
          <w:rPr>
            <w:rStyle w:val="Hipervnculo"/>
            <w:rFonts w:hAnsi="Arial" w:cs="Arial"/>
            <w:b/>
          </w:rPr>
          <w:t>Básica operación</w:t>
        </w:r>
        <w:r w:rsidR="00E42E37">
          <w:tab/>
        </w:r>
        <w:r w:rsidR="00114CC5">
          <w:fldChar w:fldCharType="begin"/>
        </w:r>
        <w:r w:rsidR="00E42E37">
          <w:instrText xml:space="preserve"> PAGEREF _Toc6218713 \h </w:instrText>
        </w:r>
        <w:r w:rsidR="00114CC5">
          <w:fldChar w:fldCharType="separate"/>
        </w:r>
        <w:r w:rsidR="00E42E37">
          <w:t>18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4" w:history="1">
        <w:r w:rsidR="00E42E37">
          <w:rPr>
            <w:rStyle w:val="Hipervnculo"/>
            <w:rFonts w:hAnsi="Arial" w:cs="Arial"/>
            <w:b/>
          </w:rPr>
          <w:t>Tecla de encendido</w:t>
        </w:r>
        <w:r w:rsidR="00E42E37">
          <w:tab/>
        </w:r>
        <w:r w:rsidR="00114CC5">
          <w:fldChar w:fldCharType="begin"/>
        </w:r>
        <w:r w:rsidR="00E42E37">
          <w:instrText xml:space="preserve"> PAGEREF _Toc6218714 \h </w:instrText>
        </w:r>
        <w:r w:rsidR="00114CC5">
          <w:fldChar w:fldCharType="separate"/>
        </w:r>
        <w:r w:rsidR="00E42E37">
          <w:t>18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5" w:history="1">
        <w:r w:rsidR="00E42E37">
          <w:rPr>
            <w:rStyle w:val="Hipervnculo"/>
            <w:rFonts w:hAnsi="Arial" w:cs="Arial"/>
            <w:b/>
          </w:rPr>
          <w:t>Tecla de volumen</w:t>
        </w:r>
        <w:r w:rsidR="00E42E37">
          <w:tab/>
        </w:r>
        <w:r w:rsidR="00114CC5">
          <w:fldChar w:fldCharType="begin"/>
        </w:r>
        <w:r w:rsidR="00E42E37">
          <w:instrText xml:space="preserve"> PAGEREF _Toc6218715 \h </w:instrText>
        </w:r>
        <w:r w:rsidR="00114CC5">
          <w:fldChar w:fldCharType="separate"/>
        </w:r>
        <w:r w:rsidR="00E42E37">
          <w:t>18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6" w:history="1">
        <w:r w:rsidR="00E42E37">
          <w:rPr>
            <w:rStyle w:val="Hipervnculo"/>
            <w:rFonts w:hAnsi="Arial" w:cs="Arial"/>
            <w:b/>
          </w:rPr>
          <w:t>Pantalla de inicio</w:t>
        </w:r>
        <w:r w:rsidR="00E42E37">
          <w:tab/>
        </w:r>
        <w:r w:rsidR="00114CC5">
          <w:fldChar w:fldCharType="begin"/>
        </w:r>
        <w:r w:rsidR="00E42E37">
          <w:instrText xml:space="preserve"> PAGEREF _Toc6218716 \h </w:instrText>
        </w:r>
        <w:r w:rsidR="00114CC5">
          <w:fldChar w:fldCharType="separate"/>
        </w:r>
        <w:r w:rsidR="00E42E37">
          <w:t>18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7" w:history="1">
        <w:r w:rsidR="00E42E37">
          <w:rPr>
            <w:rStyle w:val="Hipervnculo"/>
            <w:rFonts w:hAnsi="Arial" w:cs="Arial"/>
            <w:b/>
          </w:rPr>
          <w:t>Centro de notificaciones</w:t>
        </w:r>
        <w:r w:rsidR="00E42E37">
          <w:tab/>
        </w:r>
        <w:r w:rsidR="00114CC5">
          <w:fldChar w:fldCharType="begin"/>
        </w:r>
        <w:r w:rsidR="00E42E37">
          <w:instrText xml:space="preserve"> PAGEREF _Toc6218717 \h </w:instrText>
        </w:r>
        <w:r w:rsidR="00114CC5">
          <w:fldChar w:fldCharType="separate"/>
        </w:r>
        <w:r w:rsidR="00E42E37">
          <w:t>23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8" w:history="1">
        <w:r w:rsidR="00E42E37">
          <w:rPr>
            <w:rStyle w:val="Hipervnculo"/>
            <w:rFonts w:hAnsi="Arial" w:cs="Arial"/>
            <w:b/>
          </w:rPr>
          <w:t>Bloqueo del teléfono</w:t>
        </w:r>
        <w:r w:rsidR="00E42E37">
          <w:tab/>
        </w:r>
        <w:r w:rsidR="00114CC5">
          <w:fldChar w:fldCharType="begin"/>
        </w:r>
        <w:r w:rsidR="00E42E37">
          <w:instrText xml:space="preserve"> PAGEREF _Toc6218718 \h </w:instrText>
        </w:r>
        <w:r w:rsidR="00114CC5">
          <w:fldChar w:fldCharType="separate"/>
        </w:r>
        <w:r w:rsidR="00E42E37">
          <w:t>23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19" w:history="1">
        <w:r w:rsidR="00E42E37">
          <w:rPr>
            <w:rStyle w:val="Hipervnculo"/>
            <w:rFonts w:hAnsi="Arial" w:cs="Arial"/>
            <w:b/>
          </w:rPr>
          <w:t>Captura de pantalla</w:t>
        </w:r>
        <w:r w:rsidR="00E42E37">
          <w:tab/>
        </w:r>
        <w:r w:rsidR="00114CC5">
          <w:fldChar w:fldCharType="begin"/>
        </w:r>
        <w:r w:rsidR="00E42E37">
          <w:instrText xml:space="preserve"> PAGEREF _Toc6218719 \h </w:instrText>
        </w:r>
        <w:r w:rsidR="00114CC5">
          <w:fldChar w:fldCharType="separate"/>
        </w:r>
        <w:r w:rsidR="00E42E37">
          <w:t>24</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20" w:history="1">
        <w:r w:rsidR="00E42E37">
          <w:rPr>
            <w:rStyle w:val="Hipervnculo"/>
            <w:rFonts w:hAnsi="Arial" w:cs="Arial"/>
            <w:b/>
          </w:rPr>
          <w:t>Llamadas y contactos</w:t>
        </w:r>
        <w:r w:rsidR="00E42E37">
          <w:tab/>
        </w:r>
        <w:r w:rsidR="00114CC5">
          <w:fldChar w:fldCharType="begin"/>
        </w:r>
        <w:r w:rsidR="00E42E37">
          <w:instrText xml:space="preserve"> PAGEREF _Toc6218720 \h </w:instrText>
        </w:r>
        <w:r w:rsidR="00114CC5">
          <w:fldChar w:fldCharType="separate"/>
        </w:r>
        <w:r w:rsidR="00E42E37">
          <w:t>24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1" w:history="1">
        <w:r w:rsidR="00E42E37">
          <w:rPr>
            <w:rStyle w:val="Hipervnculo"/>
            <w:rFonts w:hAnsi="Arial" w:cs="Arial"/>
            <w:b/>
          </w:rPr>
          <w:t>Hacer llamadas</w:t>
        </w:r>
        <w:r w:rsidR="00E42E37">
          <w:tab/>
        </w:r>
        <w:r w:rsidR="00114CC5">
          <w:fldChar w:fldCharType="begin"/>
        </w:r>
        <w:r w:rsidR="00E42E37">
          <w:instrText xml:space="preserve"> PAGEREF _Toc6218721 \h </w:instrText>
        </w:r>
        <w:r w:rsidR="00114CC5">
          <w:fldChar w:fldCharType="separate"/>
        </w:r>
        <w:r w:rsidR="00E42E37">
          <w:t>24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2" w:history="1">
        <w:r w:rsidR="00E42E37">
          <w:rPr>
            <w:rStyle w:val="Hipervnculo"/>
            <w:rFonts w:hAnsi="Arial" w:cs="Arial"/>
            <w:b/>
          </w:rPr>
          <w:t>Recibir llamadas</w:t>
        </w:r>
        <w:r w:rsidR="00E42E37">
          <w:tab/>
        </w:r>
        <w:r w:rsidR="00114CC5">
          <w:fldChar w:fldCharType="begin"/>
        </w:r>
        <w:r w:rsidR="00E42E37">
          <w:instrText xml:space="preserve"> PAGEREF _Toc6218722 \h </w:instrText>
        </w:r>
        <w:r w:rsidR="00114CC5">
          <w:fldChar w:fldCharType="separate"/>
        </w:r>
        <w:r w:rsidR="00E42E37">
          <w:t>25</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3" w:history="1">
        <w:r w:rsidR="00E42E37">
          <w:rPr>
            <w:rStyle w:val="Hipervnculo"/>
            <w:rFonts w:hAnsi="Arial" w:cs="Arial"/>
            <w:b/>
          </w:rPr>
          <w:t>Importar contactos</w:t>
        </w:r>
        <w:r w:rsidR="00E42E37">
          <w:tab/>
        </w:r>
        <w:r w:rsidR="00114CC5">
          <w:fldChar w:fldCharType="begin"/>
        </w:r>
        <w:r w:rsidR="00E42E37">
          <w:instrText xml:space="preserve"> PAGEREF _Toc6218723 \h </w:instrText>
        </w:r>
        <w:r w:rsidR="00114CC5">
          <w:fldChar w:fldCharType="separate"/>
        </w:r>
        <w:r w:rsidR="00E42E37">
          <w:t>25</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4" w:history="1">
        <w:r w:rsidR="00E42E37">
          <w:rPr>
            <w:rStyle w:val="Hipervnculo"/>
            <w:rFonts w:hAnsi="Arial" w:cs="Arial"/>
            <w:b/>
          </w:rPr>
          <w:t>Crear un nuevo contacto</w:t>
        </w:r>
        <w:r w:rsidR="00E42E37">
          <w:tab/>
        </w:r>
        <w:r w:rsidR="00114CC5">
          <w:fldChar w:fldCharType="begin"/>
        </w:r>
        <w:r w:rsidR="00E42E37">
          <w:instrText xml:space="preserve"> PAGEREF _Toc6218724 \h </w:instrText>
        </w:r>
        <w:r w:rsidR="00114CC5">
          <w:fldChar w:fldCharType="separate"/>
        </w:r>
        <w:r w:rsidR="00E42E37">
          <w:t>26</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5" w:history="1">
        <w:r w:rsidR="00E42E37">
          <w:rPr>
            <w:rStyle w:val="Hipervnculo"/>
            <w:rFonts w:hAnsi="Arial" w:cs="Arial"/>
            <w:b/>
          </w:rPr>
          <w:t>Búsqueda de contactos</w:t>
        </w:r>
        <w:r w:rsidR="00E42E37">
          <w:tab/>
        </w:r>
        <w:r w:rsidR="00114CC5">
          <w:fldChar w:fldCharType="begin"/>
        </w:r>
        <w:r w:rsidR="00E42E37">
          <w:instrText xml:space="preserve"> PAGEREF _Toc6218725 \h </w:instrText>
        </w:r>
        <w:r w:rsidR="00114CC5">
          <w:fldChar w:fldCharType="separate"/>
        </w:r>
        <w:r w:rsidR="00E42E37">
          <w:t>26</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26" w:history="1">
        <w:r w:rsidR="00E42E37">
          <w:rPr>
            <w:rStyle w:val="Hipervnculo"/>
            <w:rFonts w:hAnsi="Arial" w:cs="Arial"/>
            <w:b/>
          </w:rPr>
          <w:t>Mensajes</w:t>
        </w:r>
        <w:r w:rsidR="00E42E37">
          <w:tab/>
        </w:r>
        <w:r w:rsidR="00114CC5">
          <w:fldChar w:fldCharType="begin"/>
        </w:r>
        <w:r w:rsidR="00E42E37">
          <w:instrText xml:space="preserve"> PAGEREF _Toc6218726 \h </w:instrText>
        </w:r>
        <w:r w:rsidR="00114CC5">
          <w:fldChar w:fldCharType="separate"/>
        </w:r>
        <w:r w:rsidR="00E42E37">
          <w:t>26</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7" w:history="1">
        <w:r w:rsidR="00E42E37">
          <w:rPr>
            <w:rStyle w:val="Hipervnculo"/>
            <w:rFonts w:hAnsi="Arial" w:cs="Arial"/>
            <w:b/>
          </w:rPr>
          <w:t>Enviar mensajes</w:t>
        </w:r>
        <w:r w:rsidR="00E42E37">
          <w:tab/>
        </w:r>
        <w:r w:rsidR="00114CC5">
          <w:fldChar w:fldCharType="begin"/>
        </w:r>
        <w:r w:rsidR="00E42E37">
          <w:instrText xml:space="preserve"> PAGEREF _Toc6218727 \h </w:instrText>
        </w:r>
        <w:r w:rsidR="00114CC5">
          <w:fldChar w:fldCharType="separate"/>
        </w:r>
        <w:r w:rsidR="00E42E37">
          <w:t>26</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28" w:history="1">
        <w:r w:rsidR="00E42E37">
          <w:rPr>
            <w:rStyle w:val="Hipervnculo"/>
            <w:rFonts w:hAnsi="Arial" w:cs="Arial"/>
            <w:b/>
          </w:rPr>
          <w:t>Ver mensajes</w:t>
        </w:r>
        <w:r w:rsidR="00E42E37">
          <w:tab/>
        </w:r>
        <w:r w:rsidR="00114CC5">
          <w:fldChar w:fldCharType="begin"/>
        </w:r>
        <w:r w:rsidR="00E42E37">
          <w:instrText xml:space="preserve"> PAGEREF _Toc6218728 \h </w:instrText>
        </w:r>
        <w:r w:rsidR="00114CC5">
          <w:fldChar w:fldCharType="separate"/>
        </w:r>
        <w:r w:rsidR="00E42E37">
          <w:t>27</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29" w:history="1">
        <w:r w:rsidR="00E42E37">
          <w:rPr>
            <w:rStyle w:val="Hipervnculo"/>
            <w:rFonts w:hAnsi="Arial" w:cs="Arial"/>
            <w:b/>
            <w:bCs/>
          </w:rPr>
          <w:t>Cámara y  fotografías</w:t>
        </w:r>
        <w:r w:rsidR="00E42E37">
          <w:tab/>
        </w:r>
        <w:r w:rsidR="00114CC5">
          <w:fldChar w:fldCharType="begin"/>
        </w:r>
        <w:r w:rsidR="00E42E37">
          <w:instrText xml:space="preserve"> PAGEREF _Toc6218729 \h </w:instrText>
        </w:r>
        <w:r w:rsidR="00114CC5">
          <w:fldChar w:fldCharType="separate"/>
        </w:r>
        <w:r w:rsidR="00E42E37">
          <w:t>27</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0" w:history="1">
        <w:r w:rsidR="00E42E37">
          <w:rPr>
            <w:rStyle w:val="Hipervnculo"/>
            <w:rFonts w:hAnsi="Arial" w:cs="Arial"/>
            <w:b/>
          </w:rPr>
          <w:t>Tomar fotografías</w:t>
        </w:r>
        <w:r w:rsidR="00E42E37">
          <w:tab/>
        </w:r>
        <w:r w:rsidR="00114CC5">
          <w:fldChar w:fldCharType="begin"/>
        </w:r>
        <w:r w:rsidR="00E42E37">
          <w:instrText xml:space="preserve"> PAGEREF _Toc6218730 \h </w:instrText>
        </w:r>
        <w:r w:rsidR="00114CC5">
          <w:fldChar w:fldCharType="separate"/>
        </w:r>
        <w:r w:rsidR="00E42E37">
          <w:t>27</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1" w:history="1">
        <w:r w:rsidR="00E42E37">
          <w:rPr>
            <w:rStyle w:val="Hipervnculo"/>
            <w:rFonts w:hAnsi="Arial" w:cs="Arial"/>
            <w:b/>
          </w:rPr>
          <w:t>Grabar videos</w:t>
        </w:r>
        <w:r w:rsidR="00E42E37">
          <w:tab/>
        </w:r>
        <w:r w:rsidR="00114CC5">
          <w:fldChar w:fldCharType="begin"/>
        </w:r>
        <w:r w:rsidR="00E42E37">
          <w:instrText xml:space="preserve"> PAGEREF _Toc6218731 \h </w:instrText>
        </w:r>
        <w:r w:rsidR="00114CC5">
          <w:fldChar w:fldCharType="separate"/>
        </w:r>
        <w:r w:rsidR="00E42E37">
          <w:t>27</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2" w:history="1">
        <w:r w:rsidR="00E42E37">
          <w:rPr>
            <w:rStyle w:val="Hipervnculo"/>
            <w:rFonts w:hAnsi="Arial" w:cs="Arial"/>
            <w:b/>
          </w:rPr>
          <w:t>Ver fotografías o videos</w:t>
        </w:r>
        <w:r w:rsidR="00E42E37">
          <w:tab/>
        </w:r>
        <w:r w:rsidR="00114CC5">
          <w:fldChar w:fldCharType="begin"/>
        </w:r>
        <w:r w:rsidR="00E42E37">
          <w:instrText xml:space="preserve"> PAGEREF _Toc6218732 \h </w:instrText>
        </w:r>
        <w:r w:rsidR="00114CC5">
          <w:fldChar w:fldCharType="separate"/>
        </w:r>
        <w:r w:rsidR="00E42E37">
          <w:t>28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3" w:history="1">
        <w:r w:rsidR="00E42E37">
          <w:rPr>
            <w:rStyle w:val="Hipervnculo"/>
            <w:rFonts w:hAnsi="Arial" w:cs="Arial"/>
            <w:b/>
          </w:rPr>
          <w:t>Eliminar fotografías o vídeos</w:t>
        </w:r>
        <w:r w:rsidR="00E42E37">
          <w:tab/>
        </w:r>
        <w:r w:rsidR="00114CC5">
          <w:fldChar w:fldCharType="begin"/>
        </w:r>
        <w:r w:rsidR="00E42E37">
          <w:instrText xml:space="preserve"> PAGEREF _Toc6218733 \h </w:instrText>
        </w:r>
        <w:r w:rsidR="00114CC5">
          <w:fldChar w:fldCharType="separate"/>
        </w:r>
        <w:r w:rsidR="00E42E37">
          <w:t>28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4" w:history="1">
        <w:r w:rsidR="00E42E37">
          <w:rPr>
            <w:rStyle w:val="Hipervnculo"/>
            <w:rFonts w:hAnsi="Arial" w:cs="Arial"/>
            <w:b/>
          </w:rPr>
          <w:t>Compartir fotografías o vídeos</w:t>
        </w:r>
        <w:r w:rsidR="00E42E37">
          <w:tab/>
        </w:r>
        <w:r w:rsidR="00114CC5">
          <w:fldChar w:fldCharType="begin"/>
        </w:r>
        <w:r w:rsidR="00E42E37">
          <w:instrText xml:space="preserve"> PAGEREF _Toc6218734 \h </w:instrText>
        </w:r>
        <w:r w:rsidR="00114CC5">
          <w:fldChar w:fldCharType="separate"/>
        </w:r>
        <w:r w:rsidR="00E42E37">
          <w:t>28</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35" w:history="1">
        <w:r w:rsidR="00E42E37">
          <w:rPr>
            <w:rStyle w:val="Hipervnculo"/>
            <w:rFonts w:hAnsi="Arial" w:cs="Arial"/>
            <w:b/>
          </w:rPr>
          <w:t>Reproductor de música</w:t>
        </w:r>
        <w:r w:rsidR="00E42E37">
          <w:tab/>
        </w:r>
        <w:r w:rsidR="00114CC5">
          <w:fldChar w:fldCharType="begin"/>
        </w:r>
        <w:r w:rsidR="00E42E37">
          <w:instrText xml:space="preserve"> PAGEREF _Toc6218735 \h </w:instrText>
        </w:r>
        <w:r w:rsidR="00114CC5">
          <w:fldChar w:fldCharType="separate"/>
        </w:r>
        <w:r w:rsidR="00E42E37">
          <w:t>28</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6" w:history="1">
        <w:r w:rsidR="00E42E37">
          <w:rPr>
            <w:rStyle w:val="Hipervnculo"/>
            <w:rFonts w:hAnsi="Arial" w:cs="Arial"/>
            <w:b/>
          </w:rPr>
          <w:t>Escuchar música</w:t>
        </w:r>
        <w:r w:rsidR="00E42E37">
          <w:tab/>
        </w:r>
        <w:r w:rsidR="00114CC5">
          <w:fldChar w:fldCharType="begin"/>
        </w:r>
        <w:r w:rsidR="00E42E37">
          <w:instrText xml:space="preserve"> PAGEREF _Toc6218736 \h </w:instrText>
        </w:r>
        <w:r w:rsidR="00114CC5">
          <w:fldChar w:fldCharType="separate"/>
        </w:r>
        <w:r w:rsidR="00E42E37">
          <w:t>28</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37" w:history="1">
        <w:r w:rsidR="00E42E37">
          <w:rPr>
            <w:rStyle w:val="Hipervnculo"/>
            <w:rFonts w:hAnsi="Arial" w:cs="Arial"/>
            <w:b/>
          </w:rPr>
          <w:t>Radio FM</w:t>
        </w:r>
        <w:r w:rsidR="00E42E37">
          <w:tab/>
        </w:r>
        <w:r w:rsidR="00114CC5">
          <w:fldChar w:fldCharType="begin"/>
        </w:r>
        <w:r w:rsidR="00E42E37">
          <w:instrText xml:space="preserve"> PAGEREF _Toc6218737 \h </w:instrText>
        </w:r>
        <w:r w:rsidR="00114CC5">
          <w:fldChar w:fldCharType="separate"/>
        </w:r>
        <w:r w:rsidR="00E42E37">
          <w:t>29</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38" w:history="1">
        <w:r w:rsidR="00E42E37">
          <w:rPr>
            <w:rStyle w:val="Hipervnculo"/>
            <w:rFonts w:hAnsi="Arial" w:cs="Arial"/>
            <w:b/>
          </w:rPr>
          <w:t>Chrome</w:t>
        </w:r>
        <w:r w:rsidR="00E42E37">
          <w:tab/>
        </w:r>
        <w:r w:rsidR="00114CC5">
          <w:fldChar w:fldCharType="begin"/>
        </w:r>
        <w:r w:rsidR="00E42E37">
          <w:instrText xml:space="preserve"> PAGEREF _Toc6218738 \h </w:instrText>
        </w:r>
        <w:r w:rsidR="00114CC5">
          <w:fldChar w:fldCharType="separate"/>
        </w:r>
        <w:r w:rsidR="00E42E37">
          <w:t>29</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39" w:history="1">
        <w:r w:rsidR="00E42E37">
          <w:rPr>
            <w:rStyle w:val="Hipervnculo"/>
            <w:rFonts w:hAnsi="Arial" w:cs="Arial"/>
            <w:b/>
          </w:rPr>
          <w:t>Usar Chrome</w:t>
        </w:r>
        <w:r w:rsidR="00E42E37">
          <w:tab/>
        </w:r>
        <w:r w:rsidR="00114CC5">
          <w:fldChar w:fldCharType="begin"/>
        </w:r>
        <w:r w:rsidR="00E42E37">
          <w:instrText xml:space="preserve"> PAGEREF _Toc6218739 \h </w:instrText>
        </w:r>
        <w:r w:rsidR="00114CC5">
          <w:fldChar w:fldCharType="separate"/>
        </w:r>
        <w:r w:rsidR="00E42E37">
          <w:t>29</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40" w:history="1">
        <w:r w:rsidR="00E42E37">
          <w:rPr>
            <w:rStyle w:val="Hipervnculo"/>
            <w:rFonts w:hAnsi="Arial" w:cs="Arial"/>
            <w:b/>
          </w:rPr>
          <w:t>Gestor de archivos</w:t>
        </w:r>
        <w:r w:rsidR="00E42E37">
          <w:tab/>
        </w:r>
        <w:r w:rsidR="00114CC5">
          <w:fldChar w:fldCharType="begin"/>
        </w:r>
        <w:r w:rsidR="00E42E37">
          <w:instrText xml:space="preserve"> PAGEREF _Toc6218740 \h </w:instrText>
        </w:r>
        <w:r w:rsidR="00114CC5">
          <w:fldChar w:fldCharType="separate"/>
        </w:r>
        <w:r w:rsidR="00E42E37">
          <w:t>29</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2" w:history="1">
        <w:r w:rsidR="00BA4F12">
          <w:rPr>
            <w:rStyle w:val="Hipervnculo"/>
            <w:rFonts w:hAnsi="Arial" w:cs="Arial"/>
            <w:b/>
          </w:rPr>
          <w:t xml:space="preserve">"Files </w:t>
        </w:r>
        <w:r w:rsidR="00E42E37">
          <w:rPr>
            <w:rStyle w:val="Hipervnculo"/>
            <w:rFonts w:hAnsi="Arial" w:cs="Arial"/>
            <w:b/>
          </w:rPr>
          <w:t>"</w:t>
        </w:r>
        <w:r w:rsidR="00E42E37">
          <w:tab/>
        </w:r>
        <w:r w:rsidR="00114CC5">
          <w:fldChar w:fldCharType="begin"/>
        </w:r>
        <w:r w:rsidR="00E42E37">
          <w:instrText xml:space="preserve"> PAGEREF _Toc6218742 \h </w:instrText>
        </w:r>
        <w:r w:rsidR="00114CC5">
          <w:fldChar w:fldCharType="separate"/>
        </w:r>
        <w:r w:rsidR="00E42E37">
          <w:t>30</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43" w:history="1">
        <w:r w:rsidR="00E42E37">
          <w:rPr>
            <w:rStyle w:val="Hipervnculo"/>
            <w:rFonts w:hAnsi="Arial" w:cs="Arial"/>
            <w:b/>
          </w:rPr>
          <w:t>Calendario</w:t>
        </w:r>
        <w:r w:rsidR="00E42E37">
          <w:tab/>
        </w:r>
        <w:r w:rsidR="00114CC5">
          <w:fldChar w:fldCharType="begin"/>
        </w:r>
        <w:r w:rsidR="00E42E37">
          <w:instrText xml:space="preserve"> PAGEREF _Toc6218743 \h </w:instrText>
        </w:r>
        <w:r w:rsidR="00114CC5">
          <w:fldChar w:fldCharType="separate"/>
        </w:r>
        <w:r w:rsidR="00E42E37">
          <w:t>30</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4" w:history="1">
        <w:r w:rsidR="00E42E37">
          <w:rPr>
            <w:rStyle w:val="Hipervnculo"/>
            <w:rFonts w:hAnsi="Arial" w:cs="Arial"/>
            <w:b/>
          </w:rPr>
          <w:t>Crear un evento</w:t>
        </w:r>
        <w:r w:rsidR="00E42E37">
          <w:tab/>
        </w:r>
        <w:r w:rsidR="00114CC5">
          <w:fldChar w:fldCharType="begin"/>
        </w:r>
        <w:r w:rsidR="00E42E37">
          <w:instrText xml:space="preserve"> PAGEREF _Toc6218744 \h </w:instrText>
        </w:r>
        <w:r w:rsidR="00114CC5">
          <w:fldChar w:fldCharType="separate"/>
        </w:r>
        <w:r w:rsidR="00E42E37">
          <w:t>30</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5" w:history="1">
        <w:r w:rsidR="00E42E37">
          <w:rPr>
            <w:rStyle w:val="Hipervnculo"/>
            <w:rFonts w:hAnsi="Arial" w:cs="Arial"/>
            <w:b/>
          </w:rPr>
          <w:t>Buscar un evento</w:t>
        </w:r>
        <w:r w:rsidR="00E42E37">
          <w:tab/>
        </w:r>
        <w:r w:rsidR="00114CC5">
          <w:fldChar w:fldCharType="begin"/>
        </w:r>
        <w:r w:rsidR="00E42E37">
          <w:instrText xml:space="preserve"> PAGEREF _Toc6218745 \h </w:instrText>
        </w:r>
        <w:r w:rsidR="00114CC5">
          <w:fldChar w:fldCharType="separate"/>
        </w:r>
        <w:r w:rsidR="00E42E37">
          <w:t>30</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46" w:history="1">
        <w:r w:rsidR="00E42E37">
          <w:rPr>
            <w:rStyle w:val="Hipervnculo"/>
            <w:rFonts w:hAnsi="Arial" w:cs="Arial"/>
            <w:b/>
          </w:rPr>
          <w:t>Reloj</w:t>
        </w:r>
        <w:r w:rsidR="00E42E37">
          <w:tab/>
        </w:r>
        <w:r w:rsidR="00114CC5">
          <w:fldChar w:fldCharType="begin"/>
        </w:r>
        <w:r w:rsidR="00E42E37">
          <w:instrText xml:space="preserve"> PAGEREF _Toc6218746 \h </w:instrText>
        </w:r>
        <w:r w:rsidR="00114CC5">
          <w:fldChar w:fldCharType="separate"/>
        </w:r>
        <w:r w:rsidR="00E42E37">
          <w:t>31</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7" w:history="1">
        <w:r w:rsidR="00E42E37">
          <w:rPr>
            <w:rStyle w:val="Hipervnculo"/>
            <w:rFonts w:hAnsi="Arial" w:cs="Arial"/>
            <w:b/>
          </w:rPr>
          <w:t>Alarmas</w:t>
        </w:r>
        <w:r w:rsidR="00E42E37">
          <w:tab/>
        </w:r>
        <w:r w:rsidR="00114CC5">
          <w:fldChar w:fldCharType="begin"/>
        </w:r>
        <w:r w:rsidR="00E42E37">
          <w:instrText xml:space="preserve"> PAGEREF _Toc6218747 \h </w:instrText>
        </w:r>
        <w:r w:rsidR="00114CC5">
          <w:fldChar w:fldCharType="separate"/>
        </w:r>
        <w:r w:rsidR="00E42E37">
          <w:t>31</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8" w:history="1">
        <w:r w:rsidR="00E42E37">
          <w:rPr>
            <w:rStyle w:val="Hipervnculo"/>
            <w:rFonts w:hAnsi="Arial" w:cs="Arial"/>
            <w:b/>
          </w:rPr>
          <w:t>Reloj</w:t>
        </w:r>
        <w:r w:rsidR="00E42E37">
          <w:tab/>
        </w:r>
        <w:r w:rsidR="00114CC5">
          <w:fldChar w:fldCharType="begin"/>
        </w:r>
        <w:r w:rsidR="00E42E37">
          <w:instrText xml:space="preserve"> PAGEREF _Toc6218748 \h </w:instrText>
        </w:r>
        <w:r w:rsidR="00114CC5">
          <w:fldChar w:fldCharType="separate"/>
        </w:r>
        <w:r w:rsidR="00E42E37">
          <w:t>32</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49" w:history="1">
        <w:r w:rsidR="00E42E37">
          <w:rPr>
            <w:rStyle w:val="Hipervnculo"/>
            <w:rFonts w:hAnsi="Arial" w:cs="Arial"/>
            <w:b/>
          </w:rPr>
          <w:t>Temporizador</w:t>
        </w:r>
        <w:r w:rsidR="00E42E37">
          <w:tab/>
        </w:r>
        <w:r w:rsidR="00114CC5">
          <w:fldChar w:fldCharType="begin"/>
        </w:r>
        <w:r w:rsidR="00E42E37">
          <w:instrText xml:space="preserve"> PAGEREF _Toc6218749 \h </w:instrText>
        </w:r>
        <w:r w:rsidR="00114CC5">
          <w:fldChar w:fldCharType="separate"/>
        </w:r>
        <w:r w:rsidR="00E42E37">
          <w:t>32</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0" w:history="1">
        <w:r w:rsidR="00E42E37">
          <w:rPr>
            <w:rStyle w:val="Hipervnculo"/>
            <w:rFonts w:hAnsi="Arial" w:cs="Arial"/>
            <w:b/>
          </w:rPr>
          <w:t>Cronómetro</w:t>
        </w:r>
        <w:r w:rsidR="00E42E37">
          <w:tab/>
        </w:r>
        <w:r w:rsidR="00114CC5">
          <w:fldChar w:fldCharType="begin"/>
        </w:r>
        <w:r w:rsidR="00E42E37">
          <w:instrText xml:space="preserve"> PAGEREF _Toc6218750 \h </w:instrText>
        </w:r>
        <w:r w:rsidR="00114CC5">
          <w:fldChar w:fldCharType="separate"/>
        </w:r>
        <w:r w:rsidR="00E42E37">
          <w:t>32</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51" w:history="1">
        <w:r w:rsidR="00E42E37">
          <w:rPr>
            <w:rStyle w:val="Hipervnculo"/>
            <w:rFonts w:hAnsi="Arial" w:cs="Arial"/>
            <w:b/>
          </w:rPr>
          <w:t>Grabadora de sonidos</w:t>
        </w:r>
        <w:r w:rsidR="00E42E37">
          <w:tab/>
        </w:r>
        <w:r w:rsidR="00114CC5">
          <w:fldChar w:fldCharType="begin"/>
        </w:r>
        <w:r w:rsidR="00E42E37">
          <w:instrText xml:space="preserve"> PAGEREF _Toc6218751 \h </w:instrText>
        </w:r>
        <w:r w:rsidR="00114CC5">
          <w:fldChar w:fldCharType="separate"/>
        </w:r>
        <w:r w:rsidR="00E42E37">
          <w:t>32</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2" w:history="1">
        <w:r w:rsidR="00E42E37">
          <w:rPr>
            <w:rStyle w:val="Hipervnculo"/>
            <w:rFonts w:hAnsi="Arial" w:cs="Arial"/>
            <w:b/>
          </w:rPr>
          <w:t>Grabar sonido</w:t>
        </w:r>
        <w:r w:rsidR="00E42E37">
          <w:tab/>
        </w:r>
        <w:r w:rsidR="00114CC5">
          <w:fldChar w:fldCharType="begin"/>
        </w:r>
        <w:r w:rsidR="00E42E37">
          <w:instrText xml:space="preserve"> PAGEREF _Toc6218752 \h </w:instrText>
        </w:r>
        <w:r w:rsidR="00114CC5">
          <w:fldChar w:fldCharType="separate"/>
        </w:r>
        <w:r w:rsidR="00E42E37">
          <w:t>33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3" w:history="1">
        <w:r w:rsidR="00E42E37">
          <w:rPr>
            <w:rStyle w:val="Hipervnculo"/>
            <w:rFonts w:hAnsi="Arial" w:cs="Arial"/>
            <w:b/>
          </w:rPr>
          <w:t>Reproducir una grabación</w:t>
        </w:r>
        <w:r w:rsidR="00E42E37">
          <w:tab/>
        </w:r>
        <w:r w:rsidR="00114CC5">
          <w:fldChar w:fldCharType="begin"/>
        </w:r>
        <w:r w:rsidR="00E42E37">
          <w:instrText xml:space="preserve"> PAGEREF _Toc6218753 \h </w:instrText>
        </w:r>
        <w:r w:rsidR="00114CC5">
          <w:fldChar w:fldCharType="separate"/>
        </w:r>
        <w:r w:rsidR="00E42E37">
          <w:t>33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4" w:history="1">
        <w:r w:rsidR="00E42E37">
          <w:rPr>
            <w:rStyle w:val="Hipervnculo"/>
            <w:rFonts w:hAnsi="Arial" w:cs="Arial"/>
            <w:b/>
          </w:rPr>
          <w:t>Administración de grabaciones</w:t>
        </w:r>
        <w:r w:rsidR="00E42E37">
          <w:tab/>
        </w:r>
        <w:r w:rsidR="00114CC5">
          <w:fldChar w:fldCharType="begin"/>
        </w:r>
        <w:r w:rsidR="00E42E37">
          <w:instrText xml:space="preserve"> PAGEREF _Toc6218754 \h </w:instrText>
        </w:r>
        <w:r w:rsidR="00114CC5">
          <w:fldChar w:fldCharType="separate"/>
        </w:r>
        <w:r w:rsidR="00E42E37">
          <w:t>33</w:t>
        </w:r>
        <w:r w:rsidR="00114CC5">
          <w:fldChar w:fldCharType="end"/>
        </w:r>
      </w:hyperlink>
    </w:p>
    <w:p w:rsidR="006561D6" w:rsidRDefault="00747AE5">
      <w:pPr>
        <w:pStyle w:val="TDC1"/>
        <w:tabs>
          <w:tab w:val="right" w:leader="dot" w:pos="3391"/>
        </w:tabs>
        <w:rPr>
          <w:rFonts w:asciiTheme="minorHAnsi" w:eastAsiaTheme="minorEastAsia" w:hAnsiTheme="minorHAnsi" w:cstheme="minorBidi"/>
          <w:kern w:val="2"/>
          <w:sz w:val="21"/>
          <w:szCs w:val="22"/>
          <w:lang w:val="en-US"/>
        </w:rPr>
      </w:pPr>
      <w:hyperlink w:anchor="_Toc6218755" w:history="1">
        <w:r w:rsidR="00E42E37">
          <w:rPr>
            <w:rStyle w:val="Hipervnculo"/>
            <w:rFonts w:hAnsi="Arial" w:cs="Arial"/>
            <w:b/>
          </w:rPr>
          <w:t>Apéndice</w:t>
        </w:r>
        <w:r w:rsidR="00E42E37">
          <w:tab/>
        </w:r>
        <w:r w:rsidR="00114CC5">
          <w:fldChar w:fldCharType="begin"/>
        </w:r>
        <w:r w:rsidR="00E42E37">
          <w:instrText xml:space="preserve"> PAGEREF _Toc6218755 \h </w:instrText>
        </w:r>
        <w:r w:rsidR="00114CC5">
          <w:fldChar w:fldCharType="separate"/>
        </w:r>
        <w:r w:rsidR="00E42E37">
          <w:t>33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6" w:history="1">
        <w:r w:rsidR="00E42E37">
          <w:rPr>
            <w:rStyle w:val="Hipervnculo"/>
            <w:rFonts w:hAnsi="Arial" w:cs="Arial"/>
            <w:b/>
          </w:rPr>
          <w:t>Información importante</w:t>
        </w:r>
        <w:r w:rsidR="00E42E37">
          <w:tab/>
        </w:r>
        <w:r w:rsidR="00114CC5">
          <w:fldChar w:fldCharType="begin"/>
        </w:r>
        <w:r w:rsidR="00E42E37">
          <w:instrText xml:space="preserve"> PAGEREF _Toc6218756 \h </w:instrText>
        </w:r>
        <w:r w:rsidR="00114CC5">
          <w:fldChar w:fldCharType="separate"/>
        </w:r>
        <w:r w:rsidR="00E42E37">
          <w:t>33</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7" w:history="1">
        <w:r w:rsidR="00E42E37">
          <w:rPr>
            <w:rStyle w:val="Hipervnculo"/>
            <w:rFonts w:hAnsi="Arial" w:cs="Arial"/>
            <w:b/>
          </w:rPr>
          <w:t>Seguridad y ubicación</w:t>
        </w:r>
        <w:r w:rsidR="00E42E37">
          <w:tab/>
        </w:r>
        <w:r w:rsidR="00114CC5">
          <w:fldChar w:fldCharType="begin"/>
        </w:r>
        <w:r w:rsidR="00E42E37">
          <w:instrText xml:space="preserve"> PAGEREF _Toc6218757 \h </w:instrText>
        </w:r>
        <w:r w:rsidR="00114CC5">
          <w:fldChar w:fldCharType="separate"/>
        </w:r>
        <w:r w:rsidR="00E42E37">
          <w:t>34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8" w:history="1">
        <w:r w:rsidR="00E42E37">
          <w:rPr>
            <w:rStyle w:val="Hipervnculo"/>
            <w:rFonts w:hAnsi="Arial" w:cs="Arial"/>
            <w:b/>
          </w:rPr>
          <w:t>Identificación IMEI</w:t>
        </w:r>
        <w:r w:rsidR="00E42E37">
          <w:tab/>
        </w:r>
        <w:r w:rsidR="00114CC5">
          <w:fldChar w:fldCharType="begin"/>
        </w:r>
        <w:r w:rsidR="00E42E37">
          <w:instrText xml:space="preserve"> PAGEREF _Toc6218758 \h </w:instrText>
        </w:r>
        <w:r w:rsidR="00114CC5">
          <w:fldChar w:fldCharType="separate"/>
        </w:r>
        <w:r w:rsidR="00E42E37">
          <w:t>34</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59" w:history="1">
        <w:r w:rsidR="00E42E37">
          <w:rPr>
            <w:rStyle w:val="Hipervnculo"/>
            <w:rFonts w:hAnsi="Arial" w:cs="Arial"/>
            <w:b/>
          </w:rPr>
          <w:t>Aclaratoria</w:t>
        </w:r>
        <w:r w:rsidR="00E42E37">
          <w:tab/>
        </w:r>
        <w:r w:rsidR="00114CC5">
          <w:fldChar w:fldCharType="begin"/>
        </w:r>
        <w:r w:rsidR="00E42E37">
          <w:instrText xml:space="preserve"> PAGEREF _Toc6218759 \h </w:instrText>
        </w:r>
        <w:r w:rsidR="00114CC5">
          <w:fldChar w:fldCharType="separate"/>
        </w:r>
        <w:r w:rsidR="00E42E37">
          <w:t>35</w:t>
        </w:r>
        <w:r w:rsidR="00114CC5">
          <w:fldChar w:fldCharType="end"/>
        </w:r>
      </w:hyperlink>
    </w:p>
    <w:p w:rsidR="006561D6" w:rsidRDefault="00747AE5">
      <w:pPr>
        <w:pStyle w:val="TDC2"/>
        <w:tabs>
          <w:tab w:val="right" w:leader="dot" w:pos="3391"/>
        </w:tabs>
        <w:ind w:left="400"/>
        <w:rPr>
          <w:rFonts w:asciiTheme="minorHAnsi" w:eastAsiaTheme="minorEastAsia" w:hAnsiTheme="minorHAnsi" w:cstheme="minorBidi"/>
          <w:kern w:val="2"/>
          <w:sz w:val="21"/>
          <w:szCs w:val="22"/>
          <w:lang w:val="en-US"/>
        </w:rPr>
      </w:pPr>
      <w:hyperlink w:anchor="_Toc6218760" w:history="1">
        <w:r w:rsidR="00E42E37">
          <w:rPr>
            <w:rStyle w:val="Hipervnculo"/>
            <w:rFonts w:hAnsi="Arial" w:cs="Arial"/>
            <w:b/>
          </w:rPr>
          <w:t>Resolución de problemas</w:t>
        </w:r>
        <w:r w:rsidR="00E42E37">
          <w:tab/>
        </w:r>
        <w:r w:rsidR="00114CC5">
          <w:fldChar w:fldCharType="begin"/>
        </w:r>
        <w:r w:rsidR="00E42E37">
          <w:instrText xml:space="preserve"> PAGEREF _Toc6218760 \h </w:instrText>
        </w:r>
        <w:r w:rsidR="00114CC5">
          <w:fldChar w:fldCharType="separate"/>
        </w:r>
        <w:r w:rsidR="00E42E37">
          <w:t>36</w:t>
        </w:r>
        <w:r w:rsidR="00114CC5">
          <w:fldChar w:fldCharType="end"/>
        </w:r>
      </w:hyperlink>
    </w:p>
    <w:p w:rsidR="006561D6" w:rsidRDefault="00114CC5">
      <w:pPr>
        <w:pStyle w:val="TDC1"/>
        <w:tabs>
          <w:tab w:val="right" w:leader="dot" w:pos="3391"/>
        </w:tabs>
        <w:rPr>
          <w:rFonts w:eastAsiaTheme="minorEastAsia" w:hAnsi="Arial" w:cs="Arial"/>
          <w:b/>
        </w:rPr>
      </w:pPr>
      <w:r>
        <w:rPr>
          <w:rStyle w:val="Hipervnculo"/>
          <w:rFonts w:hAnsi="Arial" w:cs="Arial"/>
          <w:b/>
        </w:rPr>
        <w:fldChar w:fldCharType="end"/>
      </w:r>
      <w:r w:rsidR="00E42E37">
        <w:rPr>
          <w:rFonts w:hAnsi="Arial" w:cs="Arial"/>
          <w:b/>
        </w:rPr>
        <w:t>Especificación</w:t>
      </w:r>
      <w:r w:rsidR="00E42E37">
        <w:rPr>
          <w:rFonts w:hAnsi="Arial" w:cs="Arial"/>
          <w:b/>
        </w:rPr>
        <w:tab/>
        <w:t>43</w:t>
      </w:r>
    </w:p>
    <w:p w:rsidR="006561D6" w:rsidRDefault="006561D6">
      <w:pPr>
        <w:rPr>
          <w:rFonts w:ascii="Arial" w:hAnsi="Arial" w:cs="Arial"/>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bookmarkStart w:id="1" w:name="_Toc13806"/>
      <w:bookmarkStart w:id="2" w:name="_Toc8736"/>
      <w:bookmarkStart w:id="3" w:name="_Toc15666"/>
      <w:bookmarkStart w:id="4" w:name="_Toc26875"/>
      <w:bookmarkStart w:id="5" w:name="_Toc7922"/>
      <w:bookmarkStart w:id="6" w:name="_Toc913"/>
      <w:bookmarkStart w:id="7" w:name="_Toc6961"/>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jc w:val="center"/>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ind w:leftChars="50" w:left="100" w:firstLineChars="1450" w:firstLine="1892"/>
        <w:outlineLvl w:val="0"/>
        <w:rPr>
          <w:rFonts w:ascii="Arial" w:eastAsiaTheme="minorEastAsia" w:hAnsi="Arial" w:cs="Arial"/>
          <w:b/>
          <w:sz w:val="13"/>
          <w:szCs w:val="13"/>
        </w:rPr>
      </w:pPr>
    </w:p>
    <w:p w:rsidR="006561D6" w:rsidRDefault="006561D6">
      <w:pPr>
        <w:spacing w:line="0" w:lineRule="atLeast"/>
        <w:outlineLvl w:val="1"/>
        <w:rPr>
          <w:rFonts w:ascii="Arial" w:eastAsiaTheme="minorEastAsia" w:hAnsi="Arial" w:cs="Arial"/>
          <w:b/>
          <w:color w:val="009EA1"/>
          <w:sz w:val="13"/>
          <w:szCs w:val="13"/>
        </w:rPr>
      </w:pPr>
    </w:p>
    <w:p w:rsidR="006561D6" w:rsidRDefault="006561D6">
      <w:pPr>
        <w:spacing w:line="0" w:lineRule="atLeast"/>
        <w:outlineLvl w:val="1"/>
        <w:rPr>
          <w:rFonts w:ascii="Arial" w:eastAsiaTheme="minorEastAsia" w:hAnsi="Arial" w:cs="Arial"/>
          <w:b/>
          <w:color w:val="009EA1"/>
          <w:sz w:val="13"/>
          <w:szCs w:val="13"/>
        </w:rPr>
      </w:pPr>
    </w:p>
    <w:p w:rsidR="006561D6" w:rsidRDefault="006561D6">
      <w:pPr>
        <w:spacing w:line="0" w:lineRule="atLeast"/>
        <w:outlineLvl w:val="1"/>
        <w:rPr>
          <w:rFonts w:ascii="Arial" w:eastAsiaTheme="minorEastAsia" w:hAnsi="Arial" w:cs="Arial"/>
          <w:b/>
          <w:color w:val="009EA1"/>
          <w:sz w:val="13"/>
          <w:szCs w:val="13"/>
        </w:rPr>
      </w:pPr>
    </w:p>
    <w:p w:rsidR="006561D6" w:rsidRDefault="006561D6">
      <w:pPr>
        <w:spacing w:line="0" w:lineRule="atLeast"/>
        <w:outlineLvl w:val="1"/>
        <w:rPr>
          <w:rFonts w:ascii="Arial" w:eastAsiaTheme="minorEastAsia" w:hAnsi="Arial" w:cs="Arial"/>
          <w:b/>
          <w:color w:val="009EA1"/>
          <w:sz w:val="13"/>
          <w:szCs w:val="13"/>
        </w:rPr>
      </w:pPr>
    </w:p>
    <w:p w:rsidR="006561D6" w:rsidRDefault="006561D6">
      <w:pPr>
        <w:spacing w:line="0" w:lineRule="atLeast"/>
        <w:outlineLvl w:val="1"/>
        <w:rPr>
          <w:rFonts w:ascii="Arial" w:eastAsiaTheme="minorEastAsia" w:hAnsi="Arial" w:cs="Arial"/>
          <w:b/>
          <w:color w:val="009EA1"/>
          <w:sz w:val="13"/>
          <w:szCs w:val="13"/>
        </w:rPr>
      </w:pPr>
    </w:p>
    <w:p w:rsidR="006561D6" w:rsidRDefault="00E42E37">
      <w:pPr>
        <w:spacing w:line="0" w:lineRule="atLeast"/>
        <w:outlineLvl w:val="1"/>
        <w:rPr>
          <w:rFonts w:ascii="Arial" w:eastAsia="Arial" w:hAnsi="Arial" w:cs="Arial"/>
          <w:b/>
          <w:color w:val="FF0000"/>
          <w:sz w:val="13"/>
          <w:szCs w:val="13"/>
        </w:rPr>
      </w:pPr>
      <w:bookmarkStart w:id="8" w:name="_Toc6218696"/>
      <w:r>
        <w:rPr>
          <w:rFonts w:ascii="Arial" w:hAnsi="Arial" w:cs="Arial"/>
          <w:b/>
          <w:color w:val="009EA1"/>
          <w:sz w:val="13"/>
          <w:szCs w:val="13"/>
        </w:rPr>
        <w:lastRenderedPageBreak/>
        <w:t>Precauciones de seguridad</w:t>
      </w:r>
      <w:bookmarkEnd w:id="1"/>
      <w:bookmarkEnd w:id="2"/>
      <w:bookmarkEnd w:id="3"/>
      <w:bookmarkEnd w:id="4"/>
      <w:bookmarkEnd w:id="5"/>
      <w:bookmarkEnd w:id="6"/>
      <w:bookmarkEnd w:id="7"/>
      <w:bookmarkEnd w:id="8"/>
    </w:p>
    <w:p w:rsidR="006561D6" w:rsidRDefault="00E42E37">
      <w:pPr>
        <w:spacing w:line="181" w:lineRule="exact"/>
        <w:rPr>
          <w:rFonts w:ascii="Arial" w:eastAsia="Times New Roman" w:hAnsi="Arial" w:cs="Arial"/>
          <w:sz w:val="13"/>
          <w:szCs w:val="13"/>
        </w:rPr>
      </w:pPr>
      <w:r>
        <w:rPr>
          <w:rFonts w:ascii="Arial" w:eastAsia="Arial" w:hAnsi="Arial" w:cs="Arial"/>
          <w:b/>
          <w:noProof/>
          <w:sz w:val="13"/>
          <w:szCs w:val="13"/>
          <w:lang w:val="en-US"/>
        </w:rPr>
        <w:drawing>
          <wp:anchor distT="0" distB="0" distL="114300" distR="114300" simplePos="0" relativeHeight="251639808" behindDoc="1" locked="0" layoutInCell="0" allowOverlap="1">
            <wp:simplePos x="0" y="0"/>
            <wp:positionH relativeFrom="column">
              <wp:posOffset>1905</wp:posOffset>
            </wp:positionH>
            <wp:positionV relativeFrom="paragraph">
              <wp:posOffset>54610</wp:posOffset>
            </wp:positionV>
            <wp:extent cx="208280" cy="185420"/>
            <wp:effectExtent l="19050" t="0" r="1270" b="0"/>
            <wp:wrapNone/>
            <wp:docPr id="10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
                    <pic:cNvPicPr>
                      <a:picLocks noChangeAspect="1" noChangeArrowheads="1"/>
                    </pic:cNvPicPr>
                  </pic:nvPicPr>
                  <pic:blipFill>
                    <a:blip r:embed="rId12"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rsidR="006561D6" w:rsidRDefault="00E42E37">
      <w:pPr>
        <w:spacing w:line="425" w:lineRule="auto"/>
        <w:ind w:left="420" w:right="20"/>
        <w:jc w:val="both"/>
        <w:rPr>
          <w:rFonts w:ascii="Arial" w:eastAsia="Arial" w:hAnsi="Arial" w:cs="Arial"/>
          <w:sz w:val="13"/>
          <w:szCs w:val="13"/>
        </w:rPr>
      </w:pPr>
      <w:r>
        <w:rPr>
          <w:rFonts w:ascii="Arial" w:hAnsi="Arial" w:cs="Arial"/>
          <w:b/>
          <w:sz w:val="13"/>
          <w:szCs w:val="13"/>
        </w:rPr>
        <w:t xml:space="preserve">Advertencia: </w:t>
      </w:r>
      <w:r>
        <w:rPr>
          <w:rFonts w:ascii="Arial" w:hAnsi="Arial" w:cs="Arial"/>
          <w:sz w:val="13"/>
          <w:szCs w:val="13"/>
        </w:rPr>
        <w:t>situaciones que pudieran causarle daños a usted o a terceros.</w:t>
      </w:r>
    </w:p>
    <w:p w:rsidR="006561D6" w:rsidRDefault="00E42E37">
      <w:pPr>
        <w:spacing w:line="57"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0832" behindDoc="1" locked="0" layoutInCell="0" allowOverlap="1">
            <wp:simplePos x="0" y="0"/>
            <wp:positionH relativeFrom="column">
              <wp:posOffset>1905</wp:posOffset>
            </wp:positionH>
            <wp:positionV relativeFrom="paragraph">
              <wp:posOffset>15240</wp:posOffset>
            </wp:positionV>
            <wp:extent cx="205105" cy="205105"/>
            <wp:effectExtent l="19050" t="0" r="4445" b="0"/>
            <wp:wrapNone/>
            <wp:docPr id="1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
                    <pic:cNvPicPr>
                      <a:picLocks noChangeAspect="1" noChangeArrowheads="1"/>
                    </pic:cNvPicPr>
                  </pic:nvPicPr>
                  <pic:blipFill>
                    <a:blip r:embed="rId13" cstate="print"/>
                    <a:srcRect/>
                    <a:stretch>
                      <a:fillRect/>
                    </a:stretch>
                  </pic:blipFill>
                  <pic:spPr>
                    <a:xfrm>
                      <a:off x="0" y="0"/>
                      <a:ext cx="205105" cy="205105"/>
                    </a:xfrm>
                    <a:prstGeom prst="rect">
                      <a:avLst/>
                    </a:prstGeom>
                    <a:noFill/>
                    <a:ln w="9525">
                      <a:noFill/>
                      <a:miter lim="800000"/>
                      <a:headEnd/>
                      <a:tailEnd/>
                    </a:ln>
                  </pic:spPr>
                </pic:pic>
              </a:graphicData>
            </a:graphic>
          </wp:anchor>
        </w:drawing>
      </w:r>
    </w:p>
    <w:p w:rsidR="006561D6" w:rsidRDefault="00E42E37">
      <w:pPr>
        <w:spacing w:line="425" w:lineRule="auto"/>
        <w:ind w:left="420" w:right="40"/>
        <w:jc w:val="both"/>
        <w:rPr>
          <w:rFonts w:ascii="Arial" w:eastAsia="Arial" w:hAnsi="Arial" w:cs="Arial"/>
          <w:sz w:val="13"/>
          <w:szCs w:val="13"/>
        </w:rPr>
      </w:pPr>
      <w:r>
        <w:rPr>
          <w:rFonts w:ascii="Arial" w:hAnsi="Arial" w:cs="Arial"/>
          <w:b/>
          <w:sz w:val="13"/>
          <w:szCs w:val="13"/>
        </w:rPr>
        <w:t xml:space="preserve">Cuidado: </w:t>
      </w:r>
      <w:r>
        <w:rPr>
          <w:rFonts w:ascii="Arial" w:hAnsi="Arial" w:cs="Arial"/>
          <w:sz w:val="13"/>
          <w:szCs w:val="13"/>
        </w:rPr>
        <w:t>situaciones que pudieran causar daño a su dispositivo o a otros equipos.</w:t>
      </w:r>
    </w:p>
    <w:p w:rsidR="006561D6" w:rsidRDefault="00E42E37">
      <w:pPr>
        <w:spacing w:line="32"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1856" behindDoc="1" locked="0" layoutInCell="0" allowOverlap="1">
            <wp:simplePos x="0" y="0"/>
            <wp:positionH relativeFrom="column">
              <wp:posOffset>1905</wp:posOffset>
            </wp:positionH>
            <wp:positionV relativeFrom="paragraph">
              <wp:posOffset>-73025</wp:posOffset>
            </wp:positionV>
            <wp:extent cx="208280" cy="208280"/>
            <wp:effectExtent l="19050" t="0" r="1270" b="0"/>
            <wp:wrapNone/>
            <wp:docPr id="10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
                    <pic:cNvPicPr>
                      <a:picLocks noChangeAspect="1" noChangeArrowheads="1"/>
                    </pic:cNvPicPr>
                  </pic:nvPicPr>
                  <pic:blipFill>
                    <a:blip r:embed="rId14" cstate="print"/>
                    <a:srcRect/>
                    <a:stretch>
                      <a:fillRect/>
                    </a:stretch>
                  </pic:blipFill>
                  <pic:spPr>
                    <a:xfrm>
                      <a:off x="0" y="0"/>
                      <a:ext cx="208280" cy="208280"/>
                    </a:xfrm>
                    <a:prstGeom prst="rect">
                      <a:avLst/>
                    </a:prstGeom>
                    <a:noFill/>
                    <a:ln w="9525">
                      <a:noFill/>
                      <a:miter lim="800000"/>
                      <a:headEnd/>
                      <a:tailEnd/>
                    </a:ln>
                  </pic:spPr>
                </pic:pic>
              </a:graphicData>
            </a:graphic>
          </wp:anchor>
        </w:drawing>
      </w:r>
    </w:p>
    <w:p w:rsidR="006561D6" w:rsidRDefault="00E42E37">
      <w:pPr>
        <w:spacing w:line="0" w:lineRule="atLeast"/>
        <w:ind w:left="420"/>
        <w:rPr>
          <w:rFonts w:ascii="Arial" w:eastAsia="Arial" w:hAnsi="Arial" w:cs="Arial"/>
          <w:sz w:val="13"/>
          <w:szCs w:val="13"/>
        </w:rPr>
      </w:pPr>
      <w:r>
        <w:rPr>
          <w:rFonts w:ascii="Arial" w:hAnsi="Arial" w:cs="Arial"/>
          <w:b/>
          <w:bCs/>
          <w:sz w:val="13"/>
          <w:szCs w:val="13"/>
        </w:rPr>
        <w:t>Aviso</w:t>
      </w:r>
      <w:r>
        <w:rPr>
          <w:rFonts w:ascii="Arial" w:hAnsi="Arial" w:cs="Arial" w:hint="eastAsia"/>
          <w:sz w:val="13"/>
          <w:szCs w:val="13"/>
        </w:rPr>
        <w:t>:</w:t>
      </w:r>
      <w:r>
        <w:rPr>
          <w:rFonts w:ascii="Arial" w:hAnsi="Arial" w:cs="Arial"/>
          <w:sz w:val="13"/>
          <w:szCs w:val="13"/>
        </w:rPr>
        <w:t>notas, consejos de uso o información adicional.</w:t>
      </w:r>
    </w:p>
    <w:p w:rsidR="006561D6" w:rsidRDefault="006561D6">
      <w:pPr>
        <w:spacing w:line="202" w:lineRule="exact"/>
        <w:rPr>
          <w:rFonts w:ascii="Arial" w:eastAsia="Times New Roman" w:hAnsi="Arial" w:cs="Arial"/>
          <w:sz w:val="13"/>
          <w:szCs w:val="13"/>
        </w:rPr>
      </w:pPr>
    </w:p>
    <w:p w:rsidR="006561D6" w:rsidRDefault="00E42E37">
      <w:pPr>
        <w:spacing w:line="0" w:lineRule="atLeast"/>
        <w:outlineLvl w:val="1"/>
        <w:rPr>
          <w:rFonts w:ascii="Arial" w:eastAsia="Arial" w:hAnsi="Arial" w:cs="Arial"/>
          <w:b/>
          <w:color w:val="009EA1"/>
          <w:sz w:val="13"/>
          <w:szCs w:val="13"/>
        </w:rPr>
      </w:pPr>
      <w:bookmarkStart w:id="9" w:name="_Toc30821"/>
      <w:bookmarkStart w:id="10" w:name="_Toc31657"/>
      <w:bookmarkStart w:id="11" w:name="_Toc26931"/>
      <w:bookmarkStart w:id="12" w:name="_Toc6218697"/>
      <w:bookmarkStart w:id="13" w:name="_Toc6845"/>
      <w:bookmarkStart w:id="14" w:name="_Toc7709"/>
      <w:bookmarkStart w:id="15" w:name="_Toc11238"/>
      <w:r>
        <w:rPr>
          <w:rFonts w:ascii="Arial" w:hAnsi="Arial" w:cs="Arial"/>
          <w:b/>
          <w:color w:val="009EA1"/>
          <w:sz w:val="13"/>
          <w:szCs w:val="13"/>
        </w:rPr>
        <w:t>Información de seguridad general</w:t>
      </w:r>
      <w:bookmarkEnd w:id="9"/>
      <w:bookmarkEnd w:id="10"/>
      <w:bookmarkEnd w:id="11"/>
      <w:bookmarkEnd w:id="12"/>
      <w:bookmarkEnd w:id="13"/>
      <w:bookmarkEnd w:id="14"/>
      <w:bookmarkEnd w:id="15"/>
    </w:p>
    <w:p w:rsidR="006561D6" w:rsidRDefault="006561D6">
      <w:pPr>
        <w:spacing w:line="117" w:lineRule="exact"/>
        <w:rPr>
          <w:rFonts w:ascii="Arial" w:eastAsia="Times New Roman" w:hAnsi="Arial" w:cs="Arial"/>
          <w:sz w:val="13"/>
          <w:szCs w:val="13"/>
        </w:rPr>
      </w:pPr>
    </w:p>
    <w:p w:rsidR="006561D6" w:rsidRDefault="00E42E37">
      <w:pPr>
        <w:spacing w:line="397" w:lineRule="auto"/>
        <w:ind w:left="440" w:right="20"/>
        <w:jc w:val="both"/>
        <w:rPr>
          <w:rFonts w:ascii="Arial" w:eastAsia="Arial" w:hAnsi="Arial" w:cs="Arial"/>
          <w:sz w:val="13"/>
          <w:szCs w:val="13"/>
        </w:rPr>
      </w:pPr>
      <w:r>
        <w:rPr>
          <w:rFonts w:ascii="Arial" w:hAnsi="Arial" w:cs="Arial"/>
          <w:sz w:val="13"/>
          <w:szCs w:val="13"/>
        </w:rPr>
        <w:t>No cumplir con las siguientes instrucciones de seguridad podría resultar en incendios, descargas eléctricas, lesiones o daños en el teléfono o la propiedad. Lea toda la información de seguridad a continuación antes de utilizar su teléfono.</w:t>
      </w:r>
    </w:p>
    <w:p w:rsidR="006561D6" w:rsidRDefault="00E42E37">
      <w:pPr>
        <w:spacing w:line="76"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2880" behindDoc="1" locked="0" layoutInCell="0" allowOverlap="1">
            <wp:simplePos x="0" y="0"/>
            <wp:positionH relativeFrom="column">
              <wp:posOffset>1905</wp:posOffset>
            </wp:positionH>
            <wp:positionV relativeFrom="paragraph">
              <wp:posOffset>-600075</wp:posOffset>
            </wp:positionV>
            <wp:extent cx="208280" cy="185420"/>
            <wp:effectExtent l="19050" t="0" r="1270" b="0"/>
            <wp:wrapNone/>
            <wp:docPr id="10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
                    <pic:cNvPicPr>
                      <a:picLocks noChangeAspect="1" noChangeArrowheads="1"/>
                    </pic:cNvPicPr>
                  </pic:nvPicPr>
                  <pic:blipFill>
                    <a:blip r:embed="rId12"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rsidR="006561D6" w:rsidRDefault="00E42E37">
      <w:pPr>
        <w:numPr>
          <w:ilvl w:val="0"/>
          <w:numId w:val="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No golpee, arroje ni perfore el teléfono. Evite que el teléfono se caiga, se aplaste y se doble.</w:t>
      </w:r>
    </w:p>
    <w:p w:rsidR="006561D6" w:rsidRDefault="00E42E37">
      <w:pPr>
        <w:numPr>
          <w:ilvl w:val="0"/>
          <w:numId w:val="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use su teléfono en ambientes húmedos tales como un salón de baños. Evite que su teléfono se moje o se lave con líquido.</w:t>
      </w:r>
    </w:p>
    <w:p w:rsidR="006561D6" w:rsidRDefault="00E42E37">
      <w:pPr>
        <w:numPr>
          <w:ilvl w:val="0"/>
          <w:numId w:val="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encienda el teléfono cuando su uso esté prohibido o cuando el teléfono pueda causar interferencias o daños.</w:t>
      </w:r>
    </w:p>
    <w:p w:rsidR="006561D6" w:rsidRDefault="00E42E37">
      <w:pPr>
        <w:numPr>
          <w:ilvl w:val="0"/>
          <w:numId w:val="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 xml:space="preserve">Algunas partes del teléfono están hechas de vidrio. Si el teléfono cae sobre una superficie dura o si recibe un fuerte impacto, el vidrio se puede romper. Si se rompe </w:t>
      </w:r>
      <w:r>
        <w:rPr>
          <w:rFonts w:ascii="Arial" w:hAnsi="Arial" w:cs="Arial"/>
          <w:sz w:val="13"/>
          <w:szCs w:val="13"/>
        </w:rPr>
        <w:lastRenderedPageBreak/>
        <w:t>el vidrio, no toque las piezas de vidrio del teléfono ni intente quitar el vidrio roto. Deje de utilizar el teléfono hasta que un proveedor del servicio autorizado reemplace el vidrio.</w:t>
      </w:r>
    </w:p>
    <w:p w:rsidR="006561D6" w:rsidRDefault="00E42E37">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teléfono en el avión. El teléfono puede causar interferencias en el equipo de control del avión.</w:t>
      </w:r>
      <w:bookmarkStart w:id="16" w:name="page6"/>
      <w:bookmarkEnd w:id="16"/>
    </w:p>
    <w:p w:rsidR="006561D6" w:rsidRDefault="00E42E37">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teléfono cerca de dispositivos electrónicos de alta precisión. El teléfono puede afectar el rendimiento de estos dispositivos.</w:t>
      </w:r>
    </w:p>
    <w:p w:rsidR="006561D6" w:rsidRDefault="00E42E37">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t>No intente desarmar el teléfono ni los accesorios. Sólo personal calificado puede realizar el mantenimiento o reparar el teléfono.</w:t>
      </w:r>
    </w:p>
    <w:p w:rsidR="006561D6" w:rsidRDefault="00E42E37">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El tomacorriente debe estar instalado cerca del teléfono y debe ser accesible.</w:t>
      </w:r>
    </w:p>
    <w:p w:rsidR="006561D6" w:rsidRDefault="00E42E37">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No</w:t>
      </w:r>
      <w:r>
        <w:rPr>
          <w:rFonts w:ascii="Arial" w:hAnsi="Arial" w:cs="Arial" w:hint="eastAsia"/>
          <w:sz w:val="13"/>
          <w:szCs w:val="13"/>
        </w:rPr>
        <w:t xml:space="preserve"> </w:t>
      </w:r>
      <w:r>
        <w:rPr>
          <w:rFonts w:ascii="Arial" w:hAnsi="Arial" w:cs="Arial"/>
          <w:sz w:val="13"/>
          <w:szCs w:val="13"/>
        </w:rPr>
        <w:t>coloque el teléfono ni los accesorios en contenedores con campo magnético fuerte.</w:t>
      </w:r>
    </w:p>
    <w:p w:rsidR="006561D6" w:rsidRDefault="00E42E37">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No coloque el medio de almacenamiento magnético cerca del teléfono. La radiación del teléfono puede eliminar la información almacenada en ellos.</w:t>
      </w:r>
    </w:p>
    <w:p w:rsidR="006561D6" w:rsidRDefault="00E42E37">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Mantenga el teléfono lejos de la luz solar. No coloque el teléfono en lugares con altas temperaturas ni lo utilice en lugares con gases inflamables, como por ejemplo en las gasolineras.</w:t>
      </w:r>
    </w:p>
    <w:p w:rsidR="006561D6" w:rsidRDefault="00E42E37">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Utilice baterías y cargadores aprobados para evitar el riesgo de explosiones.</w:t>
      </w:r>
    </w:p>
    <w:p w:rsidR="006561D6" w:rsidRDefault="00E42E37">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lastRenderedPageBreak/>
        <w:t>Cumpla con todas las leyes y regulaciones sobre el uso del teléfono. Respete la privacidad y los derechos del otro cuando utiliza el teléfono.</w:t>
      </w:r>
    </w:p>
    <w:p w:rsidR="006561D6" w:rsidRDefault="00E42E37">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Cumpla estrictamente con las instrucciones relevantes de este manual mientras utiliza el cable USB. De lo contrario, se puede dañar el teléfono o la PC.</w:t>
      </w:r>
    </w:p>
    <w:p w:rsidR="006561D6" w:rsidRDefault="00E42E37">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Utilice un paño suave y seco para limpiar su teléfono No utilice agua, alcohol, detergente u otro agente químico.</w:t>
      </w:r>
    </w:p>
    <w:p w:rsidR="006561D6" w:rsidRDefault="00E42E37">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Respalde la información importante. Las reparaciones u otras causas pueden resultar en la pérdida de datos.</w:t>
      </w:r>
    </w:p>
    <w:p w:rsidR="006561D6" w:rsidRDefault="00E42E37">
      <w:pPr>
        <w:numPr>
          <w:ilvl w:val="0"/>
          <w:numId w:val="2"/>
        </w:numPr>
        <w:tabs>
          <w:tab w:val="left" w:pos="157"/>
        </w:tabs>
        <w:spacing w:line="240" w:lineRule="exact"/>
        <w:ind w:left="220" w:hanging="155"/>
        <w:jc w:val="both"/>
        <w:rPr>
          <w:rFonts w:ascii="Arial" w:eastAsia="Arial" w:hAnsi="Arial" w:cs="Arial"/>
          <w:sz w:val="13"/>
          <w:szCs w:val="13"/>
        </w:rPr>
      </w:pPr>
      <w:r>
        <w:rPr>
          <w:rFonts w:ascii="Arial" w:hAnsi="Arial" w:cs="Arial"/>
          <w:sz w:val="13"/>
          <w:szCs w:val="13"/>
        </w:rPr>
        <w:t xml:space="preserve">No desconecte el dispositivo mientras formatea la memoria o </w:t>
      </w:r>
      <w:bookmarkStart w:id="17" w:name="page7"/>
      <w:bookmarkEnd w:id="17"/>
      <w:r>
        <w:rPr>
          <w:rFonts w:ascii="Arial" w:hAnsi="Arial" w:cs="Arial"/>
          <w:sz w:val="13"/>
          <w:szCs w:val="13"/>
        </w:rPr>
        <w:t>mientras transfiere archivos. De lo contrario, puede causar fallas en el programa o dañar los archivos.</w:t>
      </w:r>
    </w:p>
    <w:p w:rsidR="006561D6" w:rsidRDefault="00E42E37">
      <w:pPr>
        <w:numPr>
          <w:ilvl w:val="0"/>
          <w:numId w:val="3"/>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Mantenga el teléfono y el cargador lejos del alcance de los niños. No permita que los niños utilicen el teléfono o el cargador sin supervisión alguna.</w:t>
      </w:r>
    </w:p>
    <w:p w:rsidR="006561D6" w:rsidRDefault="00E42E37">
      <w:pPr>
        <w:numPr>
          <w:ilvl w:val="0"/>
          <w:numId w:val="3"/>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Mantenga los accesorios pequeños del teléfono lejos del alcance de los niños para evitar que se ahoguen con ellos.</w:t>
      </w:r>
    </w:p>
    <w:p w:rsidR="006561D6" w:rsidRDefault="00E42E37">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modifique ni altere su teléfono.</w:t>
      </w:r>
    </w:p>
    <w:p w:rsidR="006561D6" w:rsidRDefault="00E42E37">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sumerja el teléfono en agua ni en ningún otro líquido.</w:t>
      </w:r>
    </w:p>
    <w:p w:rsidR="006561D6" w:rsidRDefault="00E42E37">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No exponga el teléfono al fuego, explosiones u otros peligros.</w:t>
      </w:r>
    </w:p>
    <w:p w:rsidR="006561D6" w:rsidRDefault="00E42E37">
      <w:pPr>
        <w:numPr>
          <w:ilvl w:val="0"/>
          <w:numId w:val="3"/>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lastRenderedPageBreak/>
        <w:t>Sólo se debe conectar el teléfono a una interfaz USB versión USB 2.0.</w:t>
      </w:r>
    </w:p>
    <w:p w:rsidR="006561D6" w:rsidRDefault="00E42E37">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La temperatura de funcionamiento ideal es de 0º C hasta 40º C</w:t>
      </w:r>
      <w:r>
        <w:rPr>
          <w:rFonts w:ascii="Arial" w:hAnsi="Arial" w:cs="Arial" w:hint="eastAsia"/>
          <w:sz w:val="13"/>
          <w:szCs w:val="13"/>
        </w:rPr>
        <w:t xml:space="preserve"> </w:t>
      </w:r>
      <w:r>
        <w:rPr>
          <w:rFonts w:ascii="Arial" w:hAnsi="Arial" w:cs="Arial"/>
          <w:sz w:val="13"/>
          <w:szCs w:val="13"/>
        </w:rPr>
        <w:t>. La temperatura de almacenamiento ideal es de -20º C hasta 50º C .</w:t>
      </w:r>
      <w:bookmarkStart w:id="18" w:name="_Toc15433"/>
      <w:bookmarkStart w:id="19" w:name="_Toc4180"/>
      <w:bookmarkStart w:id="20" w:name="_Toc24676"/>
      <w:bookmarkStart w:id="21" w:name="_Toc30619"/>
      <w:bookmarkStart w:id="22" w:name="_Toc31280"/>
      <w:bookmarkStart w:id="23" w:name="_Toc11713"/>
    </w:p>
    <w:p w:rsidR="006561D6" w:rsidRDefault="00E42E37">
      <w:pPr>
        <w:numPr>
          <w:ilvl w:val="0"/>
          <w:numId w:val="3"/>
        </w:numPr>
        <w:tabs>
          <w:tab w:val="left" w:pos="216"/>
        </w:tabs>
        <w:spacing w:line="230" w:lineRule="exact"/>
        <w:ind w:left="220" w:right="20" w:hanging="156"/>
        <w:jc w:val="both"/>
        <w:rPr>
          <w:rFonts w:ascii="Arial" w:hAnsi="Arial" w:cs="Arial"/>
          <w:sz w:val="13"/>
          <w:szCs w:val="13"/>
        </w:rPr>
      </w:pPr>
      <w:r>
        <w:rPr>
          <w:sz w:val="13"/>
          <w:szCs w:val="13"/>
        </w:rPr>
        <w:t>S</w:t>
      </w:r>
      <w:r>
        <w:rPr>
          <w:rFonts w:ascii="Arial" w:hAnsi="Arial" w:cs="Arial"/>
          <w:sz w:val="13"/>
          <w:szCs w:val="13"/>
        </w:rPr>
        <w:t>e debe utilizar el accesorio para mantener la EUT a 10mm el cuerpo para el cumplimiento de la exposición a RF en dispositivo corporal.</w:t>
      </w:r>
    </w:p>
    <w:p w:rsidR="006561D6" w:rsidRDefault="00E42E37">
      <w:pPr>
        <w:spacing w:line="230" w:lineRule="exact"/>
        <w:outlineLvl w:val="1"/>
        <w:rPr>
          <w:rFonts w:ascii="Arial" w:eastAsiaTheme="minorEastAsia" w:hAnsi="Arial" w:cs="Arial"/>
          <w:b/>
          <w:color w:val="009EA1"/>
          <w:sz w:val="13"/>
          <w:szCs w:val="13"/>
        </w:rPr>
      </w:pPr>
      <w:bookmarkStart w:id="24" w:name="_Toc6218698"/>
      <w:r>
        <w:rPr>
          <w:rFonts w:ascii="Arial" w:hAnsi="Arial" w:cs="Arial"/>
          <w:b/>
          <w:color w:val="009EA1"/>
          <w:sz w:val="13"/>
          <w:szCs w:val="13"/>
        </w:rPr>
        <w:t>Dispositivos médicos</w:t>
      </w:r>
      <w:bookmarkEnd w:id="18"/>
      <w:bookmarkEnd w:id="19"/>
      <w:bookmarkEnd w:id="20"/>
      <w:bookmarkEnd w:id="21"/>
      <w:bookmarkEnd w:id="22"/>
      <w:bookmarkEnd w:id="23"/>
      <w:bookmarkEnd w:id="24"/>
    </w:p>
    <w:p w:rsidR="006561D6" w:rsidRDefault="00E42E37">
      <w:pPr>
        <w:numPr>
          <w:ilvl w:val="0"/>
          <w:numId w:val="4"/>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Siga las reglas y normas en los hospitales y centros de salud.</w:t>
      </w:r>
    </w:p>
    <w:p w:rsidR="006561D6" w:rsidRDefault="00E42E37">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El teléfono contiene radios que emiten campos electromagnéticos. </w:t>
      </w:r>
    </w:p>
    <w:p w:rsidR="006561D6" w:rsidRDefault="00E42E37">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Estos campos electromagnéticos pueden interferir con los marcapasos u otros dispositivos médicos.</w:t>
      </w:r>
    </w:p>
    <w:p w:rsidR="006561D6" w:rsidRDefault="00E42E37">
      <w:pPr>
        <w:numPr>
          <w:ilvl w:val="0"/>
          <w:numId w:val="4"/>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Si usted tiene un marcapasos, mantenga una separación de 20 cm como mínimo entre el teléfono y el marcapasos.</w:t>
      </w:r>
    </w:p>
    <w:p w:rsidR="006561D6" w:rsidRDefault="00E42E37">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Si cree que el teléfono está interfiriendo con el marcapasos o con cualquier otro dispositivo médico, deje de utilizar el teléfono y consulte con su médico para información específica sobre el dispositivo mé</w:t>
      </w:r>
      <w:bookmarkStart w:id="25" w:name="page8"/>
      <w:bookmarkEnd w:id="25"/>
      <w:r>
        <w:rPr>
          <w:rFonts w:ascii="Arial" w:hAnsi="Arial" w:cs="Arial"/>
          <w:sz w:val="13"/>
          <w:szCs w:val="13"/>
        </w:rPr>
        <w:t>dico.</w:t>
      </w:r>
    </w:p>
    <w:p w:rsidR="006561D6" w:rsidRDefault="00E42E37">
      <w:pPr>
        <w:numPr>
          <w:ilvl w:val="0"/>
          <w:numId w:val="5"/>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 xml:space="preserve">Cuando realiza actividades repetitivas, como por ejemplo escribir o jugar videojuegos en el teléfono, puede experimentar molestias ocasionales en las manos, brazos, muñecas, hombros, cuello u otra parte </w:t>
      </w:r>
      <w:r>
        <w:rPr>
          <w:rFonts w:ascii="Arial" w:hAnsi="Arial" w:cs="Arial"/>
          <w:sz w:val="13"/>
          <w:szCs w:val="13"/>
        </w:rPr>
        <w:lastRenderedPageBreak/>
        <w:t>del cuerpo. Si siente malestar, deje de utilizar el teléfono y consulte a su médico.</w:t>
      </w:r>
    </w:p>
    <w:p w:rsidR="006561D6" w:rsidRDefault="006561D6">
      <w:pPr>
        <w:spacing w:line="240" w:lineRule="exact"/>
        <w:rPr>
          <w:rFonts w:ascii="Arial" w:eastAsia="Times New Roman" w:hAnsi="Arial" w:cs="Arial"/>
          <w:sz w:val="13"/>
          <w:szCs w:val="13"/>
        </w:rPr>
      </w:pPr>
    </w:p>
    <w:p w:rsidR="006561D6" w:rsidRDefault="00E42E37">
      <w:pPr>
        <w:spacing w:line="230" w:lineRule="exact"/>
        <w:outlineLvl w:val="1"/>
        <w:rPr>
          <w:rFonts w:ascii="Arial" w:eastAsiaTheme="minorEastAsia" w:hAnsi="Arial" w:cs="Arial"/>
          <w:b/>
          <w:color w:val="009EA1"/>
          <w:sz w:val="13"/>
          <w:szCs w:val="13"/>
        </w:rPr>
      </w:pPr>
      <w:bookmarkStart w:id="26" w:name="_Toc6218699"/>
      <w:bookmarkStart w:id="27" w:name="_Toc16787"/>
      <w:bookmarkStart w:id="28" w:name="_Toc24860"/>
      <w:bookmarkStart w:id="29" w:name="_Toc17046"/>
      <w:bookmarkStart w:id="30" w:name="_Toc19777"/>
      <w:bookmarkStart w:id="31" w:name="_Toc3866"/>
      <w:bookmarkStart w:id="32" w:name="_Toc20368"/>
      <w:r>
        <w:rPr>
          <w:rFonts w:ascii="Arial" w:hAnsi="Arial" w:cs="Arial"/>
          <w:b/>
          <w:color w:val="009EA1"/>
          <w:sz w:val="13"/>
          <w:szCs w:val="13"/>
        </w:rPr>
        <w:t>Seguridad vial</w:t>
      </w:r>
      <w:bookmarkEnd w:id="26"/>
      <w:bookmarkEnd w:id="27"/>
      <w:bookmarkEnd w:id="28"/>
      <w:bookmarkEnd w:id="29"/>
      <w:bookmarkEnd w:id="30"/>
      <w:bookmarkEnd w:id="31"/>
      <w:bookmarkEnd w:id="32"/>
    </w:p>
    <w:p w:rsidR="006561D6" w:rsidRDefault="00E42E37">
      <w:pPr>
        <w:numPr>
          <w:ilvl w:val="0"/>
          <w:numId w:val="6"/>
        </w:numPr>
        <w:tabs>
          <w:tab w:val="left" w:pos="220"/>
        </w:tabs>
        <w:spacing w:line="230" w:lineRule="exact"/>
        <w:ind w:left="220" w:hanging="157"/>
        <w:jc w:val="both"/>
        <w:rPr>
          <w:rFonts w:ascii="Arial" w:eastAsia="Arial" w:hAnsi="Arial" w:cs="Arial"/>
          <w:sz w:val="13"/>
          <w:szCs w:val="13"/>
        </w:rPr>
      </w:pPr>
      <w:r>
        <w:rPr>
          <w:rFonts w:ascii="Arial" w:hAnsi="Arial" w:cs="Arial"/>
          <w:sz w:val="13"/>
          <w:szCs w:val="13"/>
        </w:rPr>
        <w:t>Compruebe las leyes y normas locales sobre el uso del teléfono.</w:t>
      </w:r>
    </w:p>
    <w:p w:rsidR="006561D6" w:rsidRDefault="00E42E37">
      <w:pPr>
        <w:numPr>
          <w:ilvl w:val="0"/>
          <w:numId w:val="6"/>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Obedezca todas las leyes locales. Mantenga siempre sus manos libres mientras conduce el vehículo. La seguridad vial debe ser su principal consideración mientras conduce.</w:t>
      </w:r>
    </w:p>
    <w:p w:rsidR="006561D6" w:rsidRDefault="00E42E37">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Si la condición lo requiere, salga del camino y estacione antes de hacer o responder una llamada.</w:t>
      </w:r>
    </w:p>
    <w:p w:rsidR="006561D6" w:rsidRDefault="00E42E37">
      <w:pPr>
        <w:numPr>
          <w:ilvl w:val="0"/>
          <w:numId w:val="6"/>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La energía de RF puede afectar algunos sistemas electrónicos del vehículo, como por ejemplo los estéreos de los autos y los equipos de seguridad.</w:t>
      </w:r>
    </w:p>
    <w:p w:rsidR="006561D6" w:rsidRDefault="00E42E37">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Si su vehículo está equipado con "air bag", no la obstruya con la instalación de equipos inalámbricos o equipos portátiles. Puede hacer que la bolsa de aire falle o cause lesiones graves debido al funcionamiento incorrecto.</w:t>
      </w:r>
    </w:p>
    <w:p w:rsidR="006561D6" w:rsidRDefault="00E42E37">
      <w:pPr>
        <w:numPr>
          <w:ilvl w:val="0"/>
          <w:numId w:val="6"/>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Si escucha música, mantenga el volumen a un nivel razonable para que pueda estar atento a su alrededor. Esto es muy importante cuando está cerca de las calles.</w:t>
      </w:r>
    </w:p>
    <w:p w:rsidR="006561D6" w:rsidRDefault="00E42E37">
      <w:pPr>
        <w:numPr>
          <w:ilvl w:val="0"/>
          <w:numId w:val="6"/>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 xml:space="preserve">En algunas circunstancias, el uso del teléfono puede distraerlo y podría causar daños. Obedezca las reglas que prohíban o limiten el uso del teléfono o de </w:t>
      </w:r>
      <w:r>
        <w:rPr>
          <w:rFonts w:ascii="Arial" w:hAnsi="Arial" w:cs="Arial"/>
          <w:sz w:val="13"/>
          <w:szCs w:val="13"/>
        </w:rPr>
        <w:lastRenderedPageBreak/>
        <w:t>auriculares (por ejemplo, evite mandar mensajes de texto mientras conduce o utilizar auriculares cuando anda en bicicleta).</w:t>
      </w:r>
      <w:bookmarkStart w:id="33" w:name="page9"/>
      <w:bookmarkStart w:id="34" w:name="_Toc6218700"/>
      <w:bookmarkStart w:id="35" w:name="_Toc15370"/>
      <w:bookmarkStart w:id="36" w:name="_Toc27290"/>
      <w:bookmarkStart w:id="37" w:name="_Toc4762"/>
      <w:bookmarkStart w:id="38" w:name="_Toc25485"/>
      <w:bookmarkStart w:id="39" w:name="_Toc18074"/>
      <w:bookmarkStart w:id="40" w:name="_Toc7909"/>
      <w:bookmarkEnd w:id="33"/>
    </w:p>
    <w:p w:rsidR="006561D6" w:rsidRDefault="006561D6">
      <w:pPr>
        <w:tabs>
          <w:tab w:val="left" w:pos="217"/>
        </w:tabs>
        <w:spacing w:line="230" w:lineRule="exact"/>
        <w:ind w:left="220"/>
        <w:jc w:val="both"/>
        <w:rPr>
          <w:rFonts w:ascii="Arial" w:eastAsia="Arial" w:hAnsi="Arial" w:cs="Arial"/>
          <w:sz w:val="13"/>
          <w:szCs w:val="13"/>
        </w:rPr>
      </w:pPr>
    </w:p>
    <w:p w:rsidR="006561D6" w:rsidRDefault="00E42E37">
      <w:pPr>
        <w:spacing w:line="230" w:lineRule="exact"/>
        <w:outlineLvl w:val="1"/>
        <w:rPr>
          <w:rFonts w:ascii="Arial" w:hAnsi="Arial" w:cs="Arial"/>
          <w:b/>
          <w:color w:val="009EA1"/>
          <w:sz w:val="13"/>
          <w:szCs w:val="13"/>
        </w:rPr>
      </w:pPr>
      <w:r>
        <w:rPr>
          <w:rFonts w:ascii="Arial" w:hAnsi="Arial" w:cs="Arial"/>
          <w:b/>
          <w:color w:val="009EA1"/>
          <w:sz w:val="13"/>
          <w:szCs w:val="13"/>
        </w:rPr>
        <w:t>Carga y suministro eléctrico</w:t>
      </w:r>
      <w:bookmarkEnd w:id="34"/>
      <w:bookmarkEnd w:id="35"/>
      <w:bookmarkEnd w:id="36"/>
      <w:bookmarkEnd w:id="37"/>
      <w:bookmarkEnd w:id="38"/>
      <w:bookmarkEnd w:id="39"/>
      <w:bookmarkEnd w:id="40"/>
    </w:p>
    <w:p w:rsidR="006561D6" w:rsidRDefault="00E42E37">
      <w:pPr>
        <w:numPr>
          <w:ilvl w:val="0"/>
          <w:numId w:val="7"/>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Cargue el teléfono con el cable USB y el adaptador incluido. El uso de adaptadores o cables incompatibles pueden causar daños permanentes en el teléfono.</w:t>
      </w:r>
    </w:p>
    <w:p w:rsidR="006561D6" w:rsidRDefault="00E42E37">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El adaptador de corriente debe estar instalado cerca del teléfono y debe ser accesible.</w:t>
      </w:r>
    </w:p>
    <w:p w:rsidR="006561D6" w:rsidRDefault="00E42E37">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El uso de cables o cargadores dañados, o la carga cuando hay humedad, pueden causar descargas eléctricas.</w:t>
      </w:r>
    </w:p>
    <w:p w:rsidR="006561D6" w:rsidRDefault="00E42E37">
      <w:pPr>
        <w:numPr>
          <w:ilvl w:val="0"/>
          <w:numId w:val="7"/>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 adaptador de corriente es sólo para uso interno.</w:t>
      </w:r>
    </w:p>
    <w:p w:rsidR="006561D6" w:rsidRDefault="00E42E37">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El conector debe ser de fácil acceso. No se debe bloquear el conector durante el uso.</w:t>
      </w:r>
    </w:p>
    <w:p w:rsidR="006561D6" w:rsidRDefault="00E42E37">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Para desconectar completamente el teléfono del tomacorriente, desconecte el cable CC/CA del conector.</w:t>
      </w:r>
    </w:p>
    <w:p w:rsidR="006561D6" w:rsidRDefault="00E42E37">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Los adaptadores pueden calentarse durante el uso normal, el contacto prolongado puede causar lesiones.</w:t>
      </w:r>
    </w:p>
    <w:p w:rsidR="006561D6" w:rsidRDefault="00E42E37">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Cuando lo utilice, deje siempre una ventilación adecuada alrededor del adaptador.</w:t>
      </w:r>
    </w:p>
    <w:p w:rsidR="006561D6" w:rsidRDefault="00E42E37">
      <w:pPr>
        <w:numPr>
          <w:ilvl w:val="0"/>
          <w:numId w:val="7"/>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 xml:space="preserve">No debe impedir la ventilación cubriendo las aberturas de ventilación con artículos (por ejemplo, periódicos, </w:t>
      </w:r>
      <w:r>
        <w:rPr>
          <w:rFonts w:ascii="Arial" w:hAnsi="Arial" w:cs="Arial"/>
          <w:sz w:val="13"/>
          <w:szCs w:val="13"/>
        </w:rPr>
        <w:lastRenderedPageBreak/>
        <w:t>manteles, cortinas, etc.) para evitar que sobrecaliente y cause fallas. Mantenga un espacio libre de 10 cm como mínimo alrededor del teléfono.</w:t>
      </w:r>
    </w:p>
    <w:p w:rsidR="006561D6" w:rsidRDefault="00E42E37">
      <w:pPr>
        <w:numPr>
          <w:ilvl w:val="0"/>
          <w:numId w:val="7"/>
        </w:numPr>
        <w:tabs>
          <w:tab w:val="left" w:pos="220"/>
        </w:tabs>
        <w:spacing w:line="240" w:lineRule="exact"/>
        <w:ind w:left="220" w:hanging="155"/>
        <w:jc w:val="both"/>
        <w:rPr>
          <w:rFonts w:ascii="Arial" w:eastAsia="Arial" w:hAnsi="Arial" w:cs="Arial"/>
          <w:sz w:val="13"/>
          <w:szCs w:val="13"/>
        </w:rPr>
      </w:pPr>
      <w:r>
        <w:rPr>
          <w:rFonts w:ascii="Arial" w:hAnsi="Arial" w:cs="Arial"/>
          <w:sz w:val="13"/>
          <w:szCs w:val="13"/>
        </w:rPr>
        <w:t>El teléfono se debe utilizar en un clima moderado.</w:t>
      </w:r>
    </w:p>
    <w:p w:rsidR="006561D6" w:rsidRDefault="006561D6">
      <w:pPr>
        <w:tabs>
          <w:tab w:val="left" w:pos="220"/>
        </w:tabs>
        <w:spacing w:line="240" w:lineRule="exact"/>
        <w:ind w:left="65"/>
        <w:jc w:val="both"/>
        <w:rPr>
          <w:rFonts w:ascii="Arial" w:eastAsia="Arial" w:hAnsi="Arial" w:cs="Arial"/>
          <w:sz w:val="13"/>
          <w:szCs w:val="13"/>
        </w:rPr>
      </w:pPr>
    </w:p>
    <w:p w:rsidR="006561D6" w:rsidRDefault="00E42E37">
      <w:pPr>
        <w:numPr>
          <w:ilvl w:val="0"/>
          <w:numId w:val="7"/>
        </w:numPr>
        <w:tabs>
          <w:tab w:val="left" w:pos="217"/>
        </w:tabs>
        <w:spacing w:line="240" w:lineRule="exact"/>
        <w:ind w:left="220" w:hanging="155"/>
        <w:jc w:val="both"/>
        <w:rPr>
          <w:rFonts w:ascii="Arial" w:eastAsia="Arial" w:hAnsi="Arial" w:cs="Arial"/>
          <w:sz w:val="13"/>
          <w:szCs w:val="13"/>
        </w:rPr>
      </w:pPr>
      <w:r>
        <w:rPr>
          <w:rFonts w:ascii="Arial" w:hAnsi="Arial" w:cs="Arial"/>
          <w:sz w:val="13"/>
          <w:szCs w:val="13"/>
        </w:rPr>
        <w:t>No conecte ni desconecte el puerto USB con las manos mojadas; podría resultar en riesgo de descarga eléctrica.</w:t>
      </w:r>
    </w:p>
    <w:p w:rsidR="006561D6" w:rsidRDefault="00E42E37">
      <w:pPr>
        <w:numPr>
          <w:ilvl w:val="0"/>
          <w:numId w:val="7"/>
        </w:numPr>
        <w:tabs>
          <w:tab w:val="left" w:pos="217"/>
        </w:tabs>
        <w:spacing w:line="240" w:lineRule="exact"/>
        <w:ind w:left="220" w:hanging="155"/>
        <w:jc w:val="both"/>
        <w:rPr>
          <w:rFonts w:ascii="Arial" w:eastAsia="Times New Roman" w:hAnsi="Arial" w:cs="Arial"/>
          <w:sz w:val="13"/>
          <w:szCs w:val="13"/>
        </w:rPr>
      </w:pPr>
      <w:r>
        <w:rPr>
          <w:rFonts w:ascii="Arial" w:hAnsi="Arial" w:cs="Arial"/>
          <w:sz w:val="13"/>
          <w:szCs w:val="13"/>
        </w:rPr>
        <w:t xml:space="preserve">El teléfono está construido con una batería recargable interna: no exponga el teléfono al calor excesivo, como por ejemplo a luz solar, </w:t>
      </w:r>
      <w:bookmarkStart w:id="41" w:name="page10"/>
      <w:bookmarkEnd w:id="41"/>
      <w:r>
        <w:rPr>
          <w:rFonts w:ascii="Arial" w:hAnsi="Arial" w:cs="Arial"/>
          <w:sz w:val="13"/>
          <w:szCs w:val="13"/>
        </w:rPr>
        <w:t>incendios, o similares.</w:t>
      </w:r>
    </w:p>
    <w:p w:rsidR="006561D6" w:rsidRDefault="00E42E37">
      <w:pPr>
        <w:numPr>
          <w:ilvl w:val="0"/>
          <w:numId w:val="8"/>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La batería contiene materiales que son peligrosos y nocivos para el ambiente. Se debe reciclar o eliminar la batería de forma separada de los desperdicios domésticos.</w:t>
      </w:r>
    </w:p>
    <w:p w:rsidR="006561D6" w:rsidRDefault="006561D6">
      <w:pPr>
        <w:spacing w:line="240" w:lineRule="exact"/>
        <w:outlineLvl w:val="1"/>
        <w:rPr>
          <w:rFonts w:ascii="Arial" w:eastAsiaTheme="minorEastAsia" w:hAnsi="Arial" w:cs="Arial"/>
          <w:b/>
          <w:color w:val="009EA1"/>
          <w:sz w:val="13"/>
          <w:szCs w:val="13"/>
        </w:rPr>
      </w:pPr>
      <w:bookmarkStart w:id="42" w:name="_Toc20364"/>
      <w:bookmarkStart w:id="43" w:name="_Toc1893"/>
      <w:bookmarkStart w:id="44" w:name="_Toc8385"/>
      <w:bookmarkStart w:id="45" w:name="_Toc10144"/>
      <w:bookmarkStart w:id="46" w:name="_Toc21084"/>
      <w:bookmarkStart w:id="47" w:name="_Toc15523"/>
    </w:p>
    <w:p w:rsidR="006561D6" w:rsidRDefault="00E42E37">
      <w:pPr>
        <w:spacing w:line="240" w:lineRule="exact"/>
        <w:outlineLvl w:val="1"/>
        <w:rPr>
          <w:rFonts w:ascii="Arial" w:eastAsiaTheme="minorEastAsia" w:hAnsi="Arial" w:cs="Arial"/>
          <w:b/>
          <w:color w:val="009EA1"/>
          <w:sz w:val="13"/>
          <w:szCs w:val="13"/>
        </w:rPr>
      </w:pPr>
      <w:bookmarkStart w:id="48" w:name="_Toc6218701"/>
      <w:r>
        <w:rPr>
          <w:rFonts w:ascii="Arial" w:hAnsi="Arial" w:cs="Arial"/>
          <w:b/>
          <w:color w:val="009EA1"/>
          <w:sz w:val="13"/>
          <w:szCs w:val="13"/>
        </w:rPr>
        <w:t>Protección auditiva</w:t>
      </w:r>
      <w:bookmarkEnd w:id="42"/>
      <w:bookmarkEnd w:id="43"/>
      <w:bookmarkEnd w:id="44"/>
      <w:bookmarkEnd w:id="45"/>
      <w:bookmarkEnd w:id="46"/>
      <w:bookmarkEnd w:id="47"/>
      <w:bookmarkEnd w:id="48"/>
    </w:p>
    <w:p w:rsidR="006561D6" w:rsidRDefault="00E42E37">
      <w:pPr>
        <w:tabs>
          <w:tab w:val="left" w:pos="216"/>
        </w:tabs>
        <w:spacing w:line="240" w:lineRule="exact"/>
        <w:ind w:left="220" w:firstLineChars="300" w:firstLine="390"/>
        <w:jc w:val="both"/>
        <w:rPr>
          <w:rFonts w:ascii="Arial" w:eastAsiaTheme="minorEastAsia" w:hAnsi="Arial" w:cs="Arial"/>
          <w:sz w:val="13"/>
          <w:szCs w:val="13"/>
        </w:rPr>
      </w:pPr>
      <w:r>
        <w:rPr>
          <w:rFonts w:ascii="Arial" w:eastAsiaTheme="minorEastAsia" w:hAnsi="Arial" w:cs="Arial"/>
          <w:noProof/>
          <w:sz w:val="13"/>
          <w:szCs w:val="13"/>
          <w:lang w:val="en-US"/>
        </w:rPr>
        <w:drawing>
          <wp:anchor distT="0" distB="0" distL="114300" distR="114300" simplePos="0" relativeHeight="251643904" behindDoc="1" locked="0" layoutInCell="0" allowOverlap="1">
            <wp:simplePos x="0" y="0"/>
            <wp:positionH relativeFrom="column">
              <wp:posOffset>212090</wp:posOffset>
            </wp:positionH>
            <wp:positionV relativeFrom="paragraph">
              <wp:posOffset>6350</wp:posOffset>
            </wp:positionV>
            <wp:extent cx="175260" cy="148590"/>
            <wp:effectExtent l="19050" t="0" r="0" b="0"/>
            <wp:wrapNone/>
            <wp:docPr id="10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
                    <pic:cNvPicPr>
                      <a:picLocks noChangeAspect="1" noChangeArrowheads="1"/>
                    </pic:cNvPicPr>
                  </pic:nvPicPr>
                  <pic:blipFill>
                    <a:blip r:embed="rId15" cstate="print"/>
                    <a:srcRect/>
                    <a:stretch>
                      <a:fillRect/>
                    </a:stretch>
                  </pic:blipFill>
                  <pic:spPr>
                    <a:xfrm>
                      <a:off x="0" y="0"/>
                      <a:ext cx="175260" cy="148590"/>
                    </a:xfrm>
                    <a:prstGeom prst="rect">
                      <a:avLst/>
                    </a:prstGeom>
                    <a:noFill/>
                    <a:ln w="9525">
                      <a:noFill/>
                      <a:miter lim="800000"/>
                      <a:headEnd/>
                      <a:tailEnd/>
                    </a:ln>
                  </pic:spPr>
                </pic:pic>
              </a:graphicData>
            </a:graphic>
          </wp:anchor>
        </w:drawing>
      </w:r>
      <w:r>
        <w:rPr>
          <w:rFonts w:ascii="Arial" w:hAnsi="Arial" w:cs="Arial"/>
          <w:sz w:val="13"/>
          <w:szCs w:val="13"/>
        </w:rPr>
        <w:t>Este teléfono respeta las normas vigentes para la limitación del volumen máximo de salida. ¡Escuchar con auriculares de forma prolongada a un volumen alto puede dañar la audición!</w:t>
      </w:r>
    </w:p>
    <w:p w:rsidR="006561D6" w:rsidRDefault="00E42E37">
      <w:pPr>
        <w:numPr>
          <w:ilvl w:val="0"/>
          <w:numId w:val="9"/>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Deje de utilizar el producto o baje el volumen si siente que sus oídos zumban.</w:t>
      </w:r>
    </w:p>
    <w:p w:rsidR="006561D6" w:rsidRDefault="00E42E37">
      <w:pPr>
        <w:numPr>
          <w:ilvl w:val="0"/>
          <w:numId w:val="9"/>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No suba el volumen muy alto, los doctores advierten sobre la exposición prolongada a volúmenes altos.</w:t>
      </w:r>
    </w:p>
    <w:p w:rsidR="006561D6" w:rsidRDefault="00E42E37">
      <w:pPr>
        <w:numPr>
          <w:ilvl w:val="0"/>
          <w:numId w:val="9"/>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lastRenderedPageBreak/>
        <w:t>La presión de sonido excesiva de los auriculares y audífonos puede causar pérdida de audición.</w:t>
      </w:r>
    </w:p>
    <w:p w:rsidR="006561D6" w:rsidRDefault="00E42E37">
      <w:pPr>
        <w:numPr>
          <w:ilvl w:val="0"/>
          <w:numId w:val="9"/>
        </w:numPr>
        <w:tabs>
          <w:tab w:val="left" w:pos="217"/>
        </w:tabs>
        <w:spacing w:line="240" w:lineRule="exact"/>
        <w:ind w:left="220" w:hanging="156"/>
        <w:jc w:val="both"/>
        <w:rPr>
          <w:rFonts w:ascii="Arial" w:eastAsia="Arial" w:hAnsi="Arial" w:cs="Arial"/>
          <w:sz w:val="13"/>
          <w:szCs w:val="13"/>
        </w:rPr>
      </w:pPr>
      <w:r>
        <w:rPr>
          <w:rFonts w:ascii="Arial" w:hAnsi="Arial" w:cs="Arial"/>
          <w:sz w:val="13"/>
          <w:szCs w:val="13"/>
        </w:rPr>
        <w:t>Para evitar posibles daños a la audición, no escuche a alto volumen durante periódos largos.</w:t>
      </w:r>
    </w:p>
    <w:p w:rsidR="006561D6" w:rsidRDefault="00E42E37">
      <w:pPr>
        <w:numPr>
          <w:ilvl w:val="0"/>
          <w:numId w:val="9"/>
        </w:numPr>
        <w:tabs>
          <w:tab w:val="left" w:pos="220"/>
        </w:tabs>
        <w:spacing w:line="240" w:lineRule="exact"/>
        <w:ind w:left="220" w:hanging="156"/>
        <w:jc w:val="both"/>
        <w:rPr>
          <w:rFonts w:ascii="Arial" w:eastAsia="Times New Roman" w:hAnsi="Arial" w:cs="Arial"/>
          <w:sz w:val="13"/>
          <w:szCs w:val="13"/>
        </w:rPr>
      </w:pPr>
      <w:r>
        <w:rPr>
          <w:rFonts w:ascii="Arial" w:hAnsi="Arial" w:cs="Arial"/>
          <w:sz w:val="13"/>
          <w:szCs w:val="13"/>
        </w:rPr>
        <w:t>Utilice sólo los auriculares especificados con el teléfono.</w:t>
      </w:r>
    </w:p>
    <w:p w:rsidR="006561D6" w:rsidRDefault="006561D6">
      <w:pPr>
        <w:tabs>
          <w:tab w:val="left" w:pos="220"/>
        </w:tabs>
        <w:spacing w:line="240" w:lineRule="exact"/>
        <w:ind w:left="64"/>
        <w:jc w:val="both"/>
        <w:rPr>
          <w:rFonts w:ascii="Arial" w:eastAsiaTheme="minorEastAsia"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49" w:name="_Toc13980"/>
      <w:bookmarkStart w:id="50" w:name="_Toc18392"/>
      <w:bookmarkStart w:id="51" w:name="_Toc5830"/>
      <w:bookmarkStart w:id="52" w:name="_Toc27168"/>
      <w:bookmarkStart w:id="53" w:name="_Toc15348"/>
      <w:bookmarkStart w:id="54" w:name="_Toc15313"/>
      <w:bookmarkStart w:id="55" w:name="_Toc6218702"/>
      <w:r>
        <w:rPr>
          <w:rFonts w:ascii="Arial" w:hAnsi="Arial" w:cs="Arial"/>
          <w:b/>
          <w:color w:val="009EA1"/>
          <w:sz w:val="13"/>
          <w:szCs w:val="13"/>
        </w:rPr>
        <w:t>Protección del ambiente</w:t>
      </w:r>
      <w:bookmarkEnd w:id="49"/>
      <w:bookmarkEnd w:id="50"/>
      <w:bookmarkEnd w:id="51"/>
      <w:bookmarkEnd w:id="52"/>
      <w:bookmarkEnd w:id="53"/>
      <w:bookmarkEnd w:id="54"/>
      <w:bookmarkEnd w:id="55"/>
    </w:p>
    <w:p w:rsidR="006561D6" w:rsidRDefault="00E42E37">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Por favor, cumpla con las normas locales sobre el empaque del teléfono, la batería y la eliminación del teléfono usado y llévelos al punto de recolección para ser reciclados correctamente.</w:t>
      </w:r>
    </w:p>
    <w:p w:rsidR="006561D6" w:rsidRDefault="00E42E37">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Por favor, lleve sus baterías de litio usadas e indeseadas al lugar indicado. No los elimine en el cesto de la basura.</w:t>
      </w:r>
    </w:p>
    <w:p w:rsidR="006561D6" w:rsidRDefault="006561D6">
      <w:pPr>
        <w:tabs>
          <w:tab w:val="left" w:pos="216"/>
        </w:tabs>
        <w:spacing w:line="240" w:lineRule="exact"/>
        <w:ind w:right="20"/>
        <w:jc w:val="both"/>
        <w:rPr>
          <w:rFonts w:ascii="Arial" w:hAnsi="Arial" w:cs="Arial"/>
          <w:sz w:val="13"/>
          <w:szCs w:val="13"/>
        </w:rPr>
      </w:pPr>
    </w:p>
    <w:p w:rsidR="006561D6" w:rsidRDefault="00E42E37">
      <w:pPr>
        <w:spacing w:line="240" w:lineRule="exact"/>
        <w:ind w:left="700" w:right="20"/>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92032" behindDoc="1" locked="0" layoutInCell="0" allowOverlap="1">
            <wp:simplePos x="0" y="0"/>
            <wp:positionH relativeFrom="column">
              <wp:posOffset>163195</wp:posOffset>
            </wp:positionH>
            <wp:positionV relativeFrom="paragraph">
              <wp:posOffset>11430</wp:posOffset>
            </wp:positionV>
            <wp:extent cx="245110" cy="249555"/>
            <wp:effectExtent l="19050" t="0" r="2547" b="0"/>
            <wp:wrapNone/>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16" cstate="print"/>
                    <a:srcRect/>
                    <a:stretch>
                      <a:fillRect/>
                    </a:stretch>
                  </pic:blipFill>
                  <pic:spPr>
                    <a:xfrm>
                      <a:off x="0" y="0"/>
                      <a:ext cx="246920" cy="251623"/>
                    </a:xfrm>
                    <a:prstGeom prst="rect">
                      <a:avLst/>
                    </a:prstGeom>
                    <a:noFill/>
                    <a:ln w="9525">
                      <a:noFill/>
                      <a:miter lim="800000"/>
                      <a:headEnd/>
                      <a:tailEnd/>
                    </a:ln>
                  </pic:spPr>
                </pic:pic>
              </a:graphicData>
            </a:graphic>
          </wp:anchor>
        </w:drawing>
      </w:r>
      <w:r>
        <w:rPr>
          <w:rFonts w:ascii="Arial" w:hAnsi="Arial" w:cs="Arial"/>
          <w:sz w:val="13"/>
          <w:szCs w:val="13"/>
        </w:rPr>
        <w:t>No deseche los teléfonos o baterías usadas en un cubo de basura doméstico.</w:t>
      </w:r>
    </w:p>
    <w:p w:rsidR="006561D6" w:rsidRDefault="00E42E37">
      <w:pPr>
        <w:spacing w:line="240" w:lineRule="exact"/>
        <w:ind w:left="740" w:right="40"/>
        <w:jc w:val="both"/>
        <w:rPr>
          <w:rFonts w:ascii="Arial" w:eastAsiaTheme="minorEastAsia" w:hAnsi="Arial" w:cs="Arial"/>
          <w:sz w:val="13"/>
          <w:szCs w:val="13"/>
        </w:rPr>
        <w:sectPr w:rsidR="006561D6">
          <w:footerReference w:type="default" r:id="rId17"/>
          <w:type w:val="continuous"/>
          <w:pgSz w:w="3969" w:h="6804"/>
          <w:pgMar w:top="284" w:right="284" w:bottom="284" w:left="284" w:header="0" w:footer="0" w:gutter="0"/>
          <w:cols w:space="720"/>
          <w:docGrid w:linePitch="360"/>
        </w:sectPr>
      </w:pPr>
      <w:r>
        <w:rPr>
          <w:rFonts w:ascii="Arial" w:hAnsi="Arial" w:cs="Arial"/>
          <w:noProof/>
          <w:sz w:val="13"/>
          <w:szCs w:val="13"/>
          <w:lang w:val="en-US"/>
        </w:rPr>
        <w:drawing>
          <wp:anchor distT="0" distB="0" distL="114300" distR="114300" simplePos="0" relativeHeight="251693056" behindDoc="1" locked="0" layoutInCell="0" allowOverlap="1">
            <wp:simplePos x="0" y="0"/>
            <wp:positionH relativeFrom="column">
              <wp:posOffset>166370</wp:posOffset>
            </wp:positionH>
            <wp:positionV relativeFrom="paragraph">
              <wp:posOffset>83820</wp:posOffset>
            </wp:positionV>
            <wp:extent cx="241935" cy="240030"/>
            <wp:effectExtent l="19050" t="0" r="6002" b="0"/>
            <wp:wrapNone/>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noChangeArrowheads="1"/>
                    </pic:cNvPicPr>
                  </pic:nvPicPr>
                  <pic:blipFill>
                    <a:blip r:embed="rId13" cstate="print"/>
                    <a:srcRect/>
                    <a:stretch>
                      <a:fillRect/>
                    </a:stretch>
                  </pic:blipFill>
                  <pic:spPr>
                    <a:xfrm>
                      <a:off x="0" y="0"/>
                      <a:ext cx="241648" cy="240074"/>
                    </a:xfrm>
                    <a:prstGeom prst="rect">
                      <a:avLst/>
                    </a:prstGeom>
                    <a:noFill/>
                    <a:ln w="9525">
                      <a:noFill/>
                      <a:miter lim="800000"/>
                      <a:headEnd/>
                      <a:tailEnd/>
                    </a:ln>
                  </pic:spPr>
                </pic:pic>
              </a:graphicData>
            </a:graphic>
          </wp:anchor>
        </w:drawing>
      </w:r>
      <w:r>
        <w:rPr>
          <w:rFonts w:ascii="Arial" w:hAnsi="Arial" w:cs="Arial"/>
          <w:sz w:val="13"/>
          <w:szCs w:val="13"/>
        </w:rPr>
        <w:t>Existe riesgo de explosión si la batería es reemplazada con una de tipo inadecuado. Deseche las baterías usadas de acuerdo a las instrucciones</w:t>
      </w:r>
    </w:p>
    <w:p w:rsidR="006561D6" w:rsidRDefault="00E42E37">
      <w:pPr>
        <w:spacing w:line="240" w:lineRule="exact"/>
        <w:outlineLvl w:val="1"/>
        <w:rPr>
          <w:rFonts w:ascii="Arial" w:eastAsiaTheme="minorEastAsia" w:hAnsi="Arial" w:cs="Arial"/>
          <w:b/>
          <w:color w:val="009EA1"/>
          <w:sz w:val="13"/>
          <w:szCs w:val="13"/>
        </w:rPr>
      </w:pPr>
      <w:bookmarkStart w:id="56" w:name="page11"/>
      <w:bookmarkStart w:id="57" w:name="_Toc565"/>
      <w:bookmarkStart w:id="58" w:name="_Toc5398"/>
      <w:bookmarkStart w:id="59" w:name="_Toc6218703"/>
      <w:bookmarkStart w:id="60" w:name="_Toc7426"/>
      <w:bookmarkStart w:id="61" w:name="_Toc24423"/>
      <w:bookmarkStart w:id="62" w:name="_Toc6908"/>
      <w:bookmarkStart w:id="63" w:name="_Toc9917"/>
      <w:bookmarkEnd w:id="56"/>
      <w:r>
        <w:rPr>
          <w:rFonts w:ascii="Arial" w:hAnsi="Arial" w:cs="Arial"/>
          <w:b/>
          <w:color w:val="009EA1"/>
          <w:sz w:val="13"/>
          <w:szCs w:val="13"/>
        </w:rPr>
        <w:lastRenderedPageBreak/>
        <w:t>Limpieza y mantenimiento</w:t>
      </w:r>
      <w:bookmarkEnd w:id="57"/>
      <w:bookmarkEnd w:id="58"/>
      <w:bookmarkEnd w:id="59"/>
      <w:bookmarkEnd w:id="60"/>
      <w:bookmarkEnd w:id="61"/>
      <w:bookmarkEnd w:id="62"/>
      <w:bookmarkEnd w:id="63"/>
    </w:p>
    <w:p w:rsidR="006561D6" w:rsidRDefault="00E42E37">
      <w:pPr>
        <w:numPr>
          <w:ilvl w:val="0"/>
          <w:numId w:val="1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Apague el teléfono antes de la limpieza o el mantenimiento. Se debe desconectar el cargador del tomacorriente. Se debe desconectar el cargador y el teléfono para evitar descargas eléctricas o el cortocircuito de la batería o el cargador.</w:t>
      </w:r>
    </w:p>
    <w:p w:rsidR="006561D6" w:rsidRDefault="00E42E37">
      <w:pPr>
        <w:numPr>
          <w:ilvl w:val="0"/>
          <w:numId w:val="1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limpie el teléfono ni el cargador utilizando sustancias químicas (alcohol benceno), agentes químicos o limpiadores abrasivos para evitar que las piezas se dañen y causen fallas. Puede limpiar con un paño suave antiestático levemente húmedo.</w:t>
      </w:r>
    </w:p>
    <w:p w:rsidR="006561D6" w:rsidRDefault="00E42E37">
      <w:pPr>
        <w:numPr>
          <w:ilvl w:val="0"/>
          <w:numId w:val="1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raye ni altere la carcasa del teléfono; las sustancias de la pintura podrían producir reacciones alérgicas. Si tal reacción ocurriera, deje de usar el teléfono inmediatamente y busque ayuda médica.</w:t>
      </w:r>
    </w:p>
    <w:p w:rsidR="006561D6" w:rsidRDefault="00E42E37">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Elimine el polvo del enchufe eléctrico y manténgalo seco para evitar riesgos de incendio.</w:t>
      </w:r>
    </w:p>
    <w:p w:rsidR="006561D6" w:rsidRDefault="00E42E37">
      <w:pPr>
        <w:numPr>
          <w:ilvl w:val="0"/>
          <w:numId w:val="1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Si el teléfono o sus accesorios no funcionan correctamente, contacte a su proveedor local.</w:t>
      </w:r>
    </w:p>
    <w:p w:rsidR="006561D6" w:rsidRDefault="00E42E37">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trate de desensamblar el teléfono o sus accesorios.</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64" w:name="_Toc15291"/>
      <w:bookmarkStart w:id="65" w:name="_Toc11890"/>
      <w:bookmarkStart w:id="66" w:name="_Toc12278"/>
      <w:bookmarkStart w:id="67" w:name="_Toc8359"/>
      <w:bookmarkStart w:id="68" w:name="_Toc6218704"/>
      <w:bookmarkStart w:id="69" w:name="_Toc25616"/>
      <w:bookmarkStart w:id="70" w:name="_Toc4942"/>
      <w:r>
        <w:rPr>
          <w:rFonts w:ascii="Arial" w:hAnsi="Arial" w:cs="Arial"/>
          <w:b/>
          <w:color w:val="009EA1"/>
          <w:sz w:val="13"/>
          <w:szCs w:val="13"/>
        </w:rPr>
        <w:t>Llamada de emergencia</w:t>
      </w:r>
      <w:bookmarkEnd w:id="64"/>
      <w:bookmarkEnd w:id="65"/>
      <w:bookmarkEnd w:id="66"/>
      <w:bookmarkEnd w:id="67"/>
      <w:bookmarkEnd w:id="68"/>
      <w:bookmarkEnd w:id="69"/>
      <w:bookmarkEnd w:id="70"/>
    </w:p>
    <w:p w:rsidR="006561D6" w:rsidRDefault="00E42E37">
      <w:pPr>
        <w:spacing w:line="240" w:lineRule="exact"/>
        <w:jc w:val="both"/>
        <w:rPr>
          <w:rFonts w:ascii="Arial" w:eastAsia="Arial" w:hAnsi="Arial" w:cs="Arial"/>
          <w:sz w:val="13"/>
          <w:szCs w:val="13"/>
        </w:rPr>
      </w:pPr>
      <w:r>
        <w:rPr>
          <w:rFonts w:ascii="Arial" w:hAnsi="Arial" w:cs="Arial"/>
          <w:sz w:val="13"/>
          <w:szCs w:val="13"/>
        </w:rPr>
        <w:t xml:space="preserve">En caso de emergencia, si el teléfono está encendido y usted se encuentra dentro del </w:t>
      </w:r>
      <w:bookmarkStart w:id="71" w:name="page12"/>
      <w:bookmarkEnd w:id="71"/>
      <w:r>
        <w:rPr>
          <w:rFonts w:ascii="Arial" w:hAnsi="Arial" w:cs="Arial"/>
          <w:sz w:val="13"/>
          <w:szCs w:val="13"/>
        </w:rPr>
        <w:t xml:space="preserve">rango de red, lo puede utilizar para realizar llamadas de emergencia. Sin embargo, </w:t>
      </w:r>
      <w:r>
        <w:rPr>
          <w:rFonts w:ascii="Arial" w:hAnsi="Arial" w:cs="Arial"/>
          <w:sz w:val="13"/>
          <w:szCs w:val="13"/>
        </w:rPr>
        <w:lastRenderedPageBreak/>
        <w:t>puede que los números de las llamadas de emergencia no estén disponibles en todas las redes. Nunca debería confiar en su teléfono para las llamadas de emergencia.</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72" w:name="_Toc6218705"/>
      <w:bookmarkStart w:id="73" w:name="_Toc3528"/>
      <w:bookmarkStart w:id="74" w:name="_Toc1912"/>
      <w:bookmarkStart w:id="75" w:name="OLE_LINK3"/>
      <w:bookmarkStart w:id="76" w:name="_Toc519"/>
      <w:bookmarkStart w:id="77" w:name="_Toc2630"/>
      <w:bookmarkStart w:id="78" w:name="_Toc20324"/>
      <w:bookmarkStart w:id="79" w:name="_Toc24190"/>
      <w:r>
        <w:rPr>
          <w:rFonts w:ascii="Arial" w:hAnsi="Arial" w:cs="Arial"/>
          <w:b/>
          <w:color w:val="009EA1"/>
          <w:sz w:val="13"/>
          <w:szCs w:val="13"/>
        </w:rPr>
        <w:t>Propiedad intelectual</w:t>
      </w:r>
      <w:bookmarkEnd w:id="72"/>
      <w:bookmarkEnd w:id="73"/>
      <w:bookmarkEnd w:id="74"/>
      <w:bookmarkEnd w:id="75"/>
      <w:bookmarkEnd w:id="76"/>
      <w:bookmarkEnd w:id="77"/>
      <w:bookmarkEnd w:id="78"/>
      <w:bookmarkEnd w:id="79"/>
    </w:p>
    <w:p w:rsidR="006561D6" w:rsidRDefault="00E42E37">
      <w:pPr>
        <w:spacing w:line="240" w:lineRule="exact"/>
        <w:jc w:val="both"/>
        <w:rPr>
          <w:rFonts w:ascii="Arial" w:hAnsi="Arial" w:cs="Arial"/>
          <w:sz w:val="13"/>
          <w:szCs w:val="13"/>
        </w:rPr>
      </w:pPr>
      <w:r>
        <w:rPr>
          <w:rFonts w:ascii="Arial" w:hAnsi="Arial" w:cs="Arial"/>
          <w:sz w:val="13"/>
          <w:szCs w:val="13"/>
        </w:rPr>
        <w:t>El equipo es sólo para uso privado. La copia de CD o la descarga de música, videos o imágenes para la venta u otros propósitos puede violar las leyes del derecho de autor. Los materiales de los derechos de autor, trabajos de arte y/o presentaciones pueden requerir de una autorización para copiar o grabar completamente o parcialmente. Tenga en cuenta dichas leyes aplicables en relación a la grabación y uso de dichos contenidos en su país y jurisdicción.</w:t>
      </w:r>
    </w:p>
    <w:p w:rsidR="006561D6" w:rsidRDefault="006561D6">
      <w:pPr>
        <w:spacing w:line="240" w:lineRule="exact"/>
        <w:jc w:val="both"/>
        <w:rPr>
          <w:rFonts w:ascii="Arial" w:hAnsi="Arial" w:cs="Arial"/>
          <w:sz w:val="13"/>
          <w:szCs w:val="13"/>
        </w:rPr>
      </w:pPr>
    </w:p>
    <w:p w:rsidR="006561D6" w:rsidRDefault="00E42E37">
      <w:pPr>
        <w:spacing w:line="240" w:lineRule="exact"/>
        <w:outlineLvl w:val="0"/>
        <w:rPr>
          <w:rFonts w:ascii="Arial" w:eastAsiaTheme="minorEastAsia" w:hAnsi="Arial" w:cs="Arial"/>
          <w:b/>
          <w:sz w:val="13"/>
          <w:szCs w:val="13"/>
        </w:rPr>
      </w:pPr>
      <w:bookmarkStart w:id="80" w:name="_Toc6218706"/>
      <w:bookmarkStart w:id="81" w:name="_Toc19140"/>
      <w:bookmarkStart w:id="82" w:name="_Toc19391"/>
      <w:bookmarkStart w:id="83" w:name="_Toc8782"/>
      <w:bookmarkStart w:id="84" w:name="_Toc10021"/>
      <w:bookmarkStart w:id="85" w:name="_Toc10147"/>
      <w:bookmarkStart w:id="86" w:name="_Toc21267"/>
      <w:bookmarkStart w:id="87" w:name="_Toc32299"/>
      <w:r>
        <w:rPr>
          <w:rFonts w:ascii="Arial" w:hAnsi="Arial" w:cs="Arial"/>
          <w:b/>
          <w:sz w:val="13"/>
          <w:szCs w:val="13"/>
        </w:rPr>
        <w:t>Desembalaje del teléfono</w:t>
      </w:r>
      <w:bookmarkEnd w:id="80"/>
      <w:bookmarkEnd w:id="81"/>
      <w:bookmarkEnd w:id="82"/>
      <w:bookmarkEnd w:id="83"/>
      <w:bookmarkEnd w:id="84"/>
      <w:bookmarkEnd w:id="85"/>
      <w:bookmarkEnd w:id="86"/>
      <w:bookmarkEnd w:id="87"/>
    </w:p>
    <w:p w:rsidR="006561D6" w:rsidRDefault="00E42E37">
      <w:pPr>
        <w:spacing w:line="240" w:lineRule="exact"/>
        <w:outlineLvl w:val="1"/>
        <w:rPr>
          <w:rFonts w:ascii="Arial" w:eastAsiaTheme="minorEastAsia" w:hAnsi="Arial" w:cs="Arial"/>
          <w:b/>
          <w:color w:val="009EA1"/>
          <w:sz w:val="13"/>
          <w:szCs w:val="13"/>
        </w:rPr>
      </w:pPr>
      <w:bookmarkStart w:id="88" w:name="_Toc4535"/>
      <w:bookmarkStart w:id="89" w:name="_Toc5708"/>
      <w:bookmarkStart w:id="90" w:name="_Toc6218707"/>
      <w:bookmarkStart w:id="91" w:name="_Toc17448"/>
      <w:bookmarkStart w:id="92" w:name="_Toc19772"/>
      <w:bookmarkStart w:id="93" w:name="_Toc31023"/>
      <w:bookmarkStart w:id="94" w:name="_Toc18816"/>
      <w:r>
        <w:rPr>
          <w:rFonts w:ascii="Arial" w:hAnsi="Arial" w:cs="Arial"/>
          <w:b/>
          <w:color w:val="009EA1"/>
          <w:sz w:val="13"/>
          <w:szCs w:val="13"/>
        </w:rPr>
        <w:t>Inserción y extracción de tarjetas</w:t>
      </w:r>
      <w:bookmarkEnd w:id="88"/>
      <w:bookmarkEnd w:id="89"/>
      <w:bookmarkEnd w:id="90"/>
      <w:bookmarkEnd w:id="91"/>
      <w:bookmarkEnd w:id="92"/>
      <w:bookmarkEnd w:id="93"/>
      <w:bookmarkEnd w:id="94"/>
    </w:p>
    <w:p w:rsidR="006561D6" w:rsidRDefault="00E42E37">
      <w:pPr>
        <w:spacing w:line="240" w:lineRule="exact"/>
        <w:rPr>
          <w:rFonts w:ascii="Arial" w:hAnsi="Arial" w:cs="Arial"/>
          <w:sz w:val="13"/>
          <w:szCs w:val="13"/>
        </w:rPr>
      </w:pPr>
      <w:r>
        <w:rPr>
          <w:rFonts w:ascii="Arial" w:hAnsi="Arial" w:cs="Arial"/>
          <w:sz w:val="13"/>
          <w:szCs w:val="13"/>
        </w:rPr>
        <w:t>Siga las instrucciones de la siguiente imagen para configurar el teléfono.</w:t>
      </w:r>
    </w:p>
    <w:p w:rsidR="006561D6" w:rsidRDefault="00E42E37">
      <w:pPr>
        <w:spacing w:line="240" w:lineRule="exact"/>
        <w:ind w:leftChars="200" w:left="400" w:firstLineChars="20" w:firstLine="26"/>
        <w:rPr>
          <w:rFonts w:ascii="Arial" w:hAnsi="Arial" w:cs="Arial"/>
          <w:sz w:val="13"/>
          <w:szCs w:val="13"/>
        </w:rPr>
      </w:pPr>
      <w:r>
        <w:rPr>
          <w:rFonts w:ascii="Arial" w:eastAsia="Arial" w:hAnsi="Arial" w:cs="Arial"/>
          <w:noProof/>
          <w:sz w:val="13"/>
          <w:szCs w:val="13"/>
          <w:lang w:val="en-US"/>
        </w:rPr>
        <w:drawing>
          <wp:anchor distT="0" distB="0" distL="114300" distR="114300" simplePos="0" relativeHeight="251696128" behindDoc="1" locked="0" layoutInCell="0" allowOverlap="1">
            <wp:simplePos x="0" y="0"/>
            <wp:positionH relativeFrom="column">
              <wp:posOffset>-5715</wp:posOffset>
            </wp:positionH>
            <wp:positionV relativeFrom="paragraph">
              <wp:posOffset>438785</wp:posOffset>
            </wp:positionV>
            <wp:extent cx="202565" cy="207010"/>
            <wp:effectExtent l="0" t="0" r="0" b="0"/>
            <wp:wrapNone/>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13" cstate="print"/>
                    <a:srcRect/>
                    <a:stretch>
                      <a:fillRect/>
                    </a:stretch>
                  </pic:blipFill>
                  <pic:spPr>
                    <a:xfrm>
                      <a:off x="0" y="0"/>
                      <a:ext cx="202565" cy="207010"/>
                    </a:xfrm>
                    <a:prstGeom prst="rect">
                      <a:avLst/>
                    </a:prstGeom>
                    <a:noFill/>
                    <a:ln w="9525">
                      <a:noFill/>
                      <a:miter lim="800000"/>
                      <a:headEnd/>
                      <a:tailEnd/>
                    </a:ln>
                  </pic:spPr>
                </pic:pic>
              </a:graphicData>
            </a:graphic>
          </wp:anchor>
        </w:drawing>
      </w:r>
      <w:r>
        <w:rPr>
          <w:rFonts w:ascii="Arial" w:eastAsia="Arial" w:hAnsi="Arial" w:cs="Arial"/>
          <w:noProof/>
          <w:sz w:val="13"/>
          <w:szCs w:val="13"/>
          <w:lang w:val="en-US"/>
        </w:rPr>
        <w:drawing>
          <wp:anchor distT="0" distB="0" distL="114300" distR="114300" simplePos="0" relativeHeight="251695104" behindDoc="1" locked="0" layoutInCell="0" allowOverlap="1">
            <wp:simplePos x="0" y="0"/>
            <wp:positionH relativeFrom="column">
              <wp:posOffset>-10160</wp:posOffset>
            </wp:positionH>
            <wp:positionV relativeFrom="paragraph">
              <wp:posOffset>76200</wp:posOffset>
            </wp:positionV>
            <wp:extent cx="205105" cy="206375"/>
            <wp:effectExtent l="19050" t="0" r="4445" b="0"/>
            <wp:wrapNone/>
            <wp:docPr id="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1"/>
                    <pic:cNvPicPr>
                      <a:picLocks noChangeAspect="1" noChangeArrowheads="1"/>
                    </pic:cNvPicPr>
                  </pic:nvPicPr>
                  <pic:blipFill>
                    <a:blip r:embed="rId18" cstate="print"/>
                    <a:srcRect/>
                    <a:stretch>
                      <a:fillRect/>
                    </a:stretch>
                  </pic:blipFill>
                  <pic:spPr>
                    <a:xfrm>
                      <a:off x="0" y="0"/>
                      <a:ext cx="205105" cy="206375"/>
                    </a:xfrm>
                    <a:prstGeom prst="rect">
                      <a:avLst/>
                    </a:prstGeom>
                    <a:noFill/>
                    <a:ln w="9525">
                      <a:noFill/>
                      <a:miter lim="800000"/>
                      <a:headEnd/>
                      <a:tailEnd/>
                    </a:ln>
                  </pic:spPr>
                </pic:pic>
              </a:graphicData>
            </a:graphic>
          </wp:anchor>
        </w:drawing>
      </w:r>
      <w:r>
        <w:rPr>
          <w:rFonts w:ascii="Arial" w:hAnsi="Arial" w:cs="Arial"/>
          <w:sz w:val="13"/>
          <w:szCs w:val="13"/>
        </w:rPr>
        <w:t>Asegúrese de que la tarjeta esté correctamente alineada y que la bandeja de la tarjeta esté nivelada al momento de insertarla en el dispositivo.</w:t>
      </w:r>
    </w:p>
    <w:p w:rsidR="006561D6" w:rsidRDefault="00E42E37">
      <w:pPr>
        <w:spacing w:line="240" w:lineRule="exact"/>
        <w:ind w:leftChars="200" w:left="400" w:right="40"/>
        <w:jc w:val="both"/>
        <w:rPr>
          <w:rFonts w:ascii="Arial" w:hAnsi="Arial" w:cs="Arial"/>
          <w:sz w:val="13"/>
          <w:szCs w:val="13"/>
        </w:rPr>
      </w:pPr>
      <w:r>
        <w:rPr>
          <w:rFonts w:ascii="Arial" w:hAnsi="Arial" w:cs="Arial"/>
          <w:sz w:val="13"/>
          <w:szCs w:val="13"/>
        </w:rPr>
        <w:t xml:space="preserve">No utilice tarjetas SIM o MicroSD cortadas o modificadas con este dispositivo ya que no los </w:t>
      </w:r>
      <w:r>
        <w:rPr>
          <w:rFonts w:ascii="Arial" w:hAnsi="Arial" w:cs="Arial"/>
          <w:sz w:val="13"/>
          <w:szCs w:val="13"/>
        </w:rPr>
        <w:lastRenderedPageBreak/>
        <w:t>podrá reconocer y podría dañar la bandeja de la tarjeta</w:t>
      </w:r>
    </w:p>
    <w:p w:rsidR="006561D6" w:rsidRDefault="006561D6">
      <w:pPr>
        <w:spacing w:line="240" w:lineRule="exact"/>
        <w:ind w:leftChars="200" w:left="400" w:right="40"/>
        <w:jc w:val="both"/>
        <w:rPr>
          <w:rFonts w:ascii="Arial"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95" w:name="_Toc31637"/>
      <w:bookmarkStart w:id="96" w:name="_Toc19605"/>
      <w:bookmarkStart w:id="97" w:name="_Toc24201"/>
      <w:bookmarkStart w:id="98" w:name="_Toc13056"/>
      <w:bookmarkStart w:id="99" w:name="_Toc28616"/>
      <w:bookmarkStart w:id="100" w:name="_Toc8882"/>
      <w:bookmarkStart w:id="101" w:name="_Toc6218708"/>
      <w:r>
        <w:rPr>
          <w:rFonts w:ascii="Arial" w:hAnsi="Arial" w:cs="Arial"/>
          <w:b/>
          <w:color w:val="009EA1"/>
          <w:sz w:val="13"/>
          <w:szCs w:val="13"/>
        </w:rPr>
        <w:t>Encendido y apagado del teléfono</w:t>
      </w:r>
      <w:bookmarkEnd w:id="95"/>
      <w:bookmarkEnd w:id="96"/>
      <w:bookmarkEnd w:id="97"/>
      <w:bookmarkEnd w:id="98"/>
      <w:bookmarkEnd w:id="99"/>
      <w:bookmarkEnd w:id="100"/>
      <w:bookmarkEnd w:id="101"/>
    </w:p>
    <w:p w:rsidR="006561D6" w:rsidRDefault="00E42E37">
      <w:pPr>
        <w:spacing w:line="240" w:lineRule="exact"/>
        <w:rPr>
          <w:rFonts w:ascii="Arial" w:eastAsiaTheme="minorEastAsia" w:hAnsi="Arial" w:cs="Arial"/>
          <w:b/>
          <w:color w:val="707F87"/>
          <w:sz w:val="13"/>
          <w:szCs w:val="13"/>
        </w:rPr>
      </w:pPr>
      <w:bookmarkStart w:id="102" w:name="_Toc27778"/>
      <w:r>
        <w:rPr>
          <w:rFonts w:ascii="Arial" w:hAnsi="Arial" w:cs="Arial"/>
          <w:b/>
          <w:color w:val="707F87"/>
          <w:sz w:val="13"/>
          <w:szCs w:val="13"/>
        </w:rPr>
        <w:t>Encendido del teléfono</w:t>
      </w:r>
      <w:bookmarkEnd w:id="102"/>
    </w:p>
    <w:p w:rsidR="006561D6" w:rsidRDefault="00E42E37">
      <w:pPr>
        <w:spacing w:line="240" w:lineRule="exact"/>
        <w:rPr>
          <w:rFonts w:ascii="Arial" w:eastAsiaTheme="minorEastAsia" w:hAnsi="Arial" w:cs="Arial"/>
          <w:sz w:val="13"/>
          <w:szCs w:val="13"/>
        </w:rPr>
      </w:pPr>
      <w:r>
        <w:rPr>
          <w:rFonts w:ascii="Arial" w:hAnsi="Arial" w:cs="Arial"/>
          <w:sz w:val="13"/>
          <w:szCs w:val="13"/>
        </w:rPr>
        <w:t>Mantenga presionada la tecla de encendido hasta que la pantalla se encienda.</w:t>
      </w:r>
    </w:p>
    <w:p w:rsidR="006561D6" w:rsidRDefault="00E42E37">
      <w:pPr>
        <w:spacing w:line="240" w:lineRule="exact"/>
        <w:jc w:val="both"/>
        <w:rPr>
          <w:rFonts w:ascii="Arial" w:eastAsia="Arial" w:hAnsi="Arial" w:cs="Arial"/>
          <w:sz w:val="13"/>
          <w:szCs w:val="13"/>
        </w:rPr>
      </w:pPr>
      <w:r>
        <w:rPr>
          <w:rFonts w:ascii="Arial" w:hAnsi="Arial" w:cs="Arial"/>
          <w:sz w:val="13"/>
          <w:szCs w:val="13"/>
        </w:rPr>
        <w:t>Cuando encienda el  teléfono por primera vez o después de realizar el reinicio de datos, siga las instrucciones de la pantalla para configurar el dispositivo.</w:t>
      </w:r>
    </w:p>
    <w:p w:rsidR="006561D6" w:rsidRDefault="006561D6">
      <w:pPr>
        <w:spacing w:line="240" w:lineRule="exact"/>
        <w:rPr>
          <w:rFonts w:ascii="Arial" w:eastAsia="Times New Roman" w:hAnsi="Arial" w:cs="Arial"/>
          <w:sz w:val="13"/>
          <w:szCs w:val="13"/>
        </w:rPr>
      </w:pPr>
    </w:p>
    <w:p w:rsidR="006561D6" w:rsidRDefault="00E42E37">
      <w:pPr>
        <w:spacing w:line="240" w:lineRule="exact"/>
        <w:rPr>
          <w:rFonts w:ascii="Arial" w:eastAsiaTheme="minorEastAsia" w:hAnsi="Arial" w:cs="Arial"/>
          <w:b/>
          <w:color w:val="707F87"/>
          <w:sz w:val="13"/>
          <w:szCs w:val="13"/>
        </w:rPr>
      </w:pPr>
      <w:bookmarkStart w:id="103" w:name="_Toc22969"/>
      <w:r>
        <w:rPr>
          <w:rFonts w:ascii="Arial" w:hAnsi="Arial" w:cs="Arial"/>
          <w:b/>
          <w:color w:val="707F87"/>
          <w:sz w:val="13"/>
          <w:szCs w:val="13"/>
        </w:rPr>
        <w:t>Apagado del teléfono</w:t>
      </w:r>
      <w:bookmarkEnd w:id="103"/>
    </w:p>
    <w:p w:rsidR="006561D6" w:rsidRDefault="00E42E37">
      <w:pPr>
        <w:spacing w:line="240" w:lineRule="exact"/>
        <w:ind w:right="20"/>
        <w:jc w:val="both"/>
        <w:rPr>
          <w:rFonts w:ascii="Arial" w:eastAsia="Arial" w:hAnsi="Arial" w:cs="Arial"/>
          <w:sz w:val="13"/>
          <w:szCs w:val="13"/>
        </w:rPr>
      </w:pPr>
      <w:r>
        <w:rPr>
          <w:rFonts w:ascii="Arial" w:hAnsi="Arial" w:cs="Arial"/>
          <w:sz w:val="13"/>
          <w:szCs w:val="13"/>
        </w:rPr>
        <w:t xml:space="preserve">Para apagar el teléfono, mantenga presionada la tecla de encendido y luego toque </w:t>
      </w:r>
      <w:r>
        <w:rPr>
          <w:rFonts w:ascii="Arial" w:eastAsia="Arial" w:hAnsi="Arial" w:cs="Arial"/>
          <w:noProof/>
          <w:sz w:val="13"/>
          <w:szCs w:val="13"/>
          <w:lang w:val="en-US"/>
        </w:rPr>
        <w:drawing>
          <wp:inline distT="0" distB="0" distL="0" distR="0">
            <wp:extent cx="89535" cy="96520"/>
            <wp:effectExtent l="19050" t="0" r="5715" b="0"/>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pic:cNvPicPr>
                      <a:picLocks noChangeAspect="1" noChangeArrowheads="1"/>
                    </pic:cNvPicPr>
                  </pic:nvPicPr>
                  <pic:blipFill>
                    <a:blip r:embed="rId19" cstate="print"/>
                    <a:srcRect/>
                    <a:stretch>
                      <a:fillRect/>
                    </a:stretch>
                  </pic:blipFill>
                  <pic:spPr>
                    <a:xfrm>
                      <a:off x="0" y="0"/>
                      <a:ext cx="89535" cy="96520"/>
                    </a:xfrm>
                    <a:prstGeom prst="rect">
                      <a:avLst/>
                    </a:prstGeom>
                    <a:noFill/>
                    <a:ln w="9525">
                      <a:noFill/>
                      <a:miter lim="800000"/>
                      <a:headEnd/>
                      <a:tailEnd/>
                    </a:ln>
                  </pic:spPr>
                </pic:pic>
              </a:graphicData>
            </a:graphic>
          </wp:inline>
        </w:drawing>
      </w:r>
      <w:r>
        <w:rPr>
          <w:rFonts w:ascii="Arial" w:hAnsi="Arial" w:cs="Arial"/>
          <w:sz w:val="13"/>
          <w:szCs w:val="13"/>
        </w:rPr>
        <w:t xml:space="preserve"> .</w:t>
      </w:r>
    </w:p>
    <w:p w:rsidR="006561D6" w:rsidRDefault="00E42E37">
      <w:pPr>
        <w:spacing w:line="240" w:lineRule="exact"/>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98176" behindDoc="1" locked="0" layoutInCell="0" allowOverlap="1">
            <wp:simplePos x="0" y="0"/>
            <wp:positionH relativeFrom="column">
              <wp:posOffset>450215</wp:posOffset>
            </wp:positionH>
            <wp:positionV relativeFrom="paragraph">
              <wp:posOffset>-176530</wp:posOffset>
            </wp:positionV>
            <wp:extent cx="10795" cy="25400"/>
            <wp:effectExtent l="19050" t="0" r="8255" b="0"/>
            <wp:wrapNone/>
            <wp:docPr id="6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4"/>
                    <pic:cNvPicPr>
                      <a:picLocks noChangeAspect="1" noChangeArrowheads="1"/>
                    </pic:cNvPicPr>
                  </pic:nvPicPr>
                  <pic:blipFill>
                    <a:blip r:embed="rId20" cstate="print"/>
                    <a:srcRect/>
                    <a:stretch>
                      <a:fillRect/>
                    </a:stretch>
                  </pic:blipFill>
                  <pic:spPr>
                    <a:xfrm>
                      <a:off x="0" y="0"/>
                      <a:ext cx="10795" cy="25400"/>
                    </a:xfrm>
                    <a:prstGeom prst="rect">
                      <a:avLst/>
                    </a:prstGeom>
                    <a:noFill/>
                    <a:ln w="9525">
                      <a:noFill/>
                      <a:miter lim="800000"/>
                      <a:headEnd/>
                      <a:tailEnd/>
                    </a:ln>
                  </pic:spPr>
                </pic:pic>
              </a:graphicData>
            </a:graphic>
          </wp:anchor>
        </w:drawing>
      </w:r>
      <w:bookmarkStart w:id="104" w:name="_Toc29492"/>
      <w:bookmarkStart w:id="105" w:name="_Toc5070"/>
      <w:bookmarkStart w:id="106" w:name="_Toc29962"/>
      <w:bookmarkStart w:id="107" w:name="_Toc24669"/>
      <w:bookmarkStart w:id="108" w:name="_Toc2703"/>
      <w:bookmarkStart w:id="109" w:name="_Toc27251"/>
      <w:bookmarkStart w:id="110" w:name="_Toc24316"/>
    </w:p>
    <w:p w:rsidR="006561D6" w:rsidRDefault="00E42E37">
      <w:pPr>
        <w:spacing w:line="240" w:lineRule="exact"/>
        <w:outlineLvl w:val="1"/>
        <w:rPr>
          <w:rFonts w:ascii="Arial" w:eastAsiaTheme="minorEastAsia" w:hAnsi="Arial" w:cs="Arial"/>
          <w:b/>
          <w:color w:val="009EA1"/>
          <w:sz w:val="13"/>
          <w:szCs w:val="13"/>
        </w:rPr>
      </w:pPr>
      <w:bookmarkStart w:id="111" w:name="_Toc6218709"/>
      <w:r>
        <w:rPr>
          <w:rFonts w:ascii="Arial" w:hAnsi="Arial" w:cs="Arial"/>
          <w:b/>
          <w:color w:val="009EA1"/>
          <w:sz w:val="13"/>
          <w:szCs w:val="13"/>
        </w:rPr>
        <w:t>Carga de la batería</w:t>
      </w:r>
      <w:bookmarkEnd w:id="104"/>
      <w:bookmarkEnd w:id="105"/>
      <w:bookmarkEnd w:id="106"/>
      <w:bookmarkEnd w:id="107"/>
      <w:bookmarkEnd w:id="108"/>
      <w:bookmarkEnd w:id="109"/>
      <w:bookmarkEnd w:id="110"/>
      <w:bookmarkEnd w:id="111"/>
    </w:p>
    <w:p w:rsidR="006561D6" w:rsidRDefault="00E42E37">
      <w:pPr>
        <w:spacing w:line="240" w:lineRule="exact"/>
        <w:ind w:right="20"/>
        <w:jc w:val="both"/>
        <w:rPr>
          <w:rFonts w:ascii="Arial" w:hAnsi="Arial" w:cs="Arial"/>
          <w:sz w:val="13"/>
          <w:szCs w:val="13"/>
        </w:rPr>
      </w:pPr>
      <w:r>
        <w:rPr>
          <w:rFonts w:ascii="Arial" w:hAnsi="Arial" w:cs="Arial"/>
          <w:sz w:val="13"/>
          <w:szCs w:val="13"/>
        </w:rPr>
        <w:t>Cargue la batería antes de utilizarlo por primera vez o cuando no haya sido utilizado por un largo período de tiempo.</w:t>
      </w:r>
    </w:p>
    <w:p w:rsidR="006561D6" w:rsidRDefault="006561D6">
      <w:pPr>
        <w:spacing w:line="240" w:lineRule="exact"/>
        <w:ind w:right="20"/>
        <w:jc w:val="both"/>
        <w:rPr>
          <w:rFonts w:ascii="Arial" w:hAnsi="Arial" w:cs="Arial"/>
          <w:sz w:val="13"/>
          <w:szCs w:val="13"/>
        </w:rPr>
      </w:pPr>
    </w:p>
    <w:p w:rsidR="006561D6" w:rsidRDefault="00E42E37">
      <w:pPr>
        <w:numPr>
          <w:ilvl w:val="0"/>
          <w:numId w:val="12"/>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Conecte el cable USB al adaptador de red USB y luego conecte el extremo del cable USB al puerto USB.</w:t>
      </w:r>
    </w:p>
    <w:p w:rsidR="006561D6" w:rsidRDefault="00E42E37">
      <w:pPr>
        <w:numPr>
          <w:ilvl w:val="0"/>
          <w:numId w:val="1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Conecte el adaptador de red USB en el tomacorriente.</w:t>
      </w:r>
    </w:p>
    <w:p w:rsidR="006561D6" w:rsidRDefault="006561D6">
      <w:pPr>
        <w:spacing w:line="240" w:lineRule="exact"/>
        <w:ind w:leftChars="200" w:left="400" w:right="40"/>
        <w:jc w:val="both"/>
        <w:rPr>
          <w:rFonts w:ascii="Arial" w:hAnsi="Arial" w:cs="Arial"/>
          <w:sz w:val="13"/>
          <w:szCs w:val="13"/>
        </w:rPr>
      </w:pPr>
    </w:p>
    <w:p w:rsidR="006561D6" w:rsidRDefault="006561D6">
      <w:pPr>
        <w:spacing w:line="240" w:lineRule="exact"/>
        <w:ind w:leftChars="200" w:left="400" w:right="40"/>
        <w:jc w:val="both"/>
        <w:rPr>
          <w:rFonts w:ascii="Arial" w:hAnsi="Arial" w:cs="Arial"/>
          <w:sz w:val="13"/>
          <w:szCs w:val="13"/>
        </w:rPr>
        <w:sectPr w:rsidR="006561D6">
          <w:pgSz w:w="3969" w:h="6804"/>
          <w:pgMar w:top="284" w:right="284" w:bottom="284" w:left="284" w:header="0" w:footer="0" w:gutter="0"/>
          <w:cols w:space="720"/>
          <w:docGrid w:linePitch="360"/>
        </w:sectPr>
      </w:pPr>
    </w:p>
    <w:p w:rsidR="006561D6" w:rsidRDefault="00E42E37">
      <w:pPr>
        <w:numPr>
          <w:ilvl w:val="0"/>
          <w:numId w:val="12"/>
        </w:numPr>
        <w:tabs>
          <w:tab w:val="left" w:pos="280"/>
        </w:tabs>
        <w:spacing w:line="240" w:lineRule="exact"/>
        <w:ind w:left="280" w:right="20" w:hanging="217"/>
        <w:jc w:val="both"/>
        <w:rPr>
          <w:rFonts w:ascii="Arial" w:eastAsia="Arial" w:hAnsi="Arial" w:cs="Arial"/>
          <w:b/>
          <w:color w:val="009EA1"/>
          <w:sz w:val="13"/>
          <w:szCs w:val="13"/>
        </w:rPr>
      </w:pPr>
      <w:bookmarkStart w:id="112" w:name="page13"/>
      <w:bookmarkStart w:id="113" w:name="page14"/>
      <w:bookmarkEnd w:id="112"/>
      <w:bookmarkEnd w:id="113"/>
      <w:r>
        <w:rPr>
          <w:rFonts w:ascii="Arial" w:hAnsi="Arial" w:cs="Arial"/>
          <w:sz w:val="13"/>
          <w:szCs w:val="13"/>
        </w:rPr>
        <w:lastRenderedPageBreak/>
        <w:t>completamente, desconecte el teléfono del cargador. Primero desconecte el cargador del dispositivo y luego desconéctelo del tomacorriente.</w:t>
      </w:r>
    </w:p>
    <w:p w:rsidR="006561D6" w:rsidRDefault="006561D6">
      <w:pPr>
        <w:spacing w:line="240" w:lineRule="exact"/>
        <w:rPr>
          <w:rFonts w:ascii="Arial" w:eastAsia="Times New Roman" w:hAnsi="Arial" w:cs="Arial"/>
          <w:sz w:val="13"/>
          <w:szCs w:val="13"/>
        </w:rPr>
      </w:pPr>
    </w:p>
    <w:p w:rsidR="006561D6" w:rsidRDefault="00E42E37">
      <w:pPr>
        <w:spacing w:line="220" w:lineRule="exact"/>
        <w:rPr>
          <w:rFonts w:ascii="Arial" w:eastAsiaTheme="minorEastAsia" w:hAnsi="Arial" w:cs="Arial"/>
          <w:b/>
          <w:color w:val="707F87"/>
          <w:sz w:val="13"/>
          <w:szCs w:val="13"/>
        </w:rPr>
      </w:pPr>
      <w:bookmarkStart w:id="114" w:name="_Toc23"/>
      <w:r>
        <w:rPr>
          <w:rFonts w:ascii="Arial" w:hAnsi="Arial" w:cs="Arial"/>
          <w:b/>
          <w:color w:val="707F87"/>
          <w:sz w:val="13"/>
          <w:szCs w:val="13"/>
        </w:rPr>
        <w:t>Consejos y precauciones para cargar la batería</w:t>
      </w:r>
      <w:bookmarkStart w:id="115" w:name="page15"/>
      <w:bookmarkEnd w:id="114"/>
      <w:bookmarkEnd w:id="115"/>
    </w:p>
    <w:p w:rsidR="006561D6" w:rsidRDefault="00E42E37">
      <w:pPr>
        <w:spacing w:line="220" w:lineRule="exact"/>
        <w:jc w:val="both"/>
        <w:rPr>
          <w:rFonts w:ascii="Arial" w:eastAsia="Arial" w:hAnsi="Arial" w:cs="Arial"/>
          <w:sz w:val="13"/>
          <w:szCs w:val="13"/>
        </w:rPr>
      </w:pPr>
      <w:r>
        <w:rPr>
          <w:rFonts w:ascii="Arial" w:hAnsi="Arial" w:cs="Arial"/>
          <w:sz w:val="13"/>
          <w:szCs w:val="13"/>
        </w:rPr>
        <w:t>Utilice solamente cargadores, baterías y cables aprobados. El uso de un adaptador de corriente, cargador o batería incompatibles o no aprobados puede dañar su teléfono, acortar su vida útil o generar incendio, explosión u otros peligros.</w:t>
      </w:r>
    </w:p>
    <w:p w:rsidR="006561D6" w:rsidRDefault="006561D6">
      <w:pPr>
        <w:spacing w:line="220" w:lineRule="exact"/>
        <w:rPr>
          <w:rFonts w:ascii="Arial" w:eastAsia="Arial" w:hAnsi="Arial" w:cs="Arial"/>
          <w:sz w:val="13"/>
          <w:szCs w:val="13"/>
        </w:rPr>
      </w:pPr>
    </w:p>
    <w:p w:rsidR="006561D6" w:rsidRDefault="00E42E37">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Evite usar su teléfono cuando se está cargando. No cubra su teléfono o el adaptador de corriente</w:t>
      </w:r>
    </w:p>
    <w:p w:rsidR="006561D6" w:rsidRDefault="00E42E37">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La conexión incorrecta del cargador puede causar daños graves en el teléfono. Cualquier daño causado por el uso incorrecto no está amparado por la garantía.</w:t>
      </w:r>
    </w:p>
    <w:p w:rsidR="006561D6" w:rsidRDefault="00E42E37">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el suministro eléctrico de CA es de baja tensión, puede requerir de un tiempo de carga mayor.</w:t>
      </w:r>
    </w:p>
    <w:p w:rsidR="006561D6" w:rsidRDefault="00E42E37">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se utilizan cargadores no estándar, como computadoras, puede requerir de un tiempo de carga mayor.</w:t>
      </w:r>
    </w:p>
    <w:p w:rsidR="006561D6" w:rsidRDefault="00E42E37">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Cargue la batería completamente antes de utilizar el teléfono por primera vez y desconecte el cargador inmediatamente después de completar la primera carga.</w:t>
      </w:r>
    </w:p>
    <w:p w:rsidR="006561D6" w:rsidRDefault="00E42E37">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Quite el cargador del tomacorriente cuando no está cargando el teléfono.</w:t>
      </w:r>
    </w:p>
    <w:p w:rsidR="006561D6" w:rsidRDefault="00E42E37">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lastRenderedPageBreak/>
        <w:t>Si se carga con poca batería, el teléfono puede no arrancar inmediatamente. Luego de un período de carga, el teléfono iniciará normalmente.</w:t>
      </w:r>
    </w:p>
    <w:p w:rsidR="006561D6" w:rsidRDefault="00E42E37">
      <w:pPr>
        <w:numPr>
          <w:ilvl w:val="0"/>
          <w:numId w:val="13"/>
        </w:numPr>
        <w:tabs>
          <w:tab w:val="left" w:pos="153"/>
        </w:tabs>
        <w:spacing w:line="220" w:lineRule="exact"/>
        <w:ind w:left="157" w:right="20" w:hanging="155"/>
        <w:jc w:val="both"/>
        <w:rPr>
          <w:rFonts w:ascii="Arial" w:eastAsia="Arial" w:hAnsi="Arial" w:cs="Arial"/>
          <w:sz w:val="13"/>
          <w:szCs w:val="13"/>
        </w:rPr>
      </w:pPr>
      <w:r>
        <w:rPr>
          <w:rFonts w:ascii="Arial" w:hAnsi="Arial" w:cs="Arial"/>
          <w:sz w:val="13"/>
          <w:szCs w:val="13"/>
        </w:rPr>
        <w:t>El tiempo de carga puede variar dependiendo de la temperatura ambiente y del nivel de batería restante.</w:t>
      </w:r>
    </w:p>
    <w:p w:rsidR="006561D6" w:rsidRDefault="00E42E37">
      <w:pPr>
        <w:numPr>
          <w:ilvl w:val="0"/>
          <w:numId w:val="14"/>
        </w:numPr>
        <w:tabs>
          <w:tab w:val="left" w:pos="153"/>
        </w:tabs>
        <w:spacing w:line="220" w:lineRule="exact"/>
        <w:ind w:left="157" w:hanging="157"/>
        <w:jc w:val="both"/>
        <w:rPr>
          <w:rFonts w:ascii="Arial" w:eastAsia="Arial" w:hAnsi="Arial" w:cs="Arial"/>
          <w:sz w:val="13"/>
          <w:szCs w:val="13"/>
        </w:rPr>
      </w:pPr>
      <w:r>
        <w:rPr>
          <w:rFonts w:ascii="Arial" w:hAnsi="Arial" w:cs="Arial"/>
          <w:sz w:val="13"/>
          <w:szCs w:val="13"/>
        </w:rPr>
        <w:t>El teléfono se puede cargar de manera segura entre una temperatura ambiente de 0º C y 40 º C . La carga en temperaturas inferiores a 0º C o superiores a 40º C pueden dañar el funcionamiento de la batería y reducir su vida útil. La carga a largo plazo en temperaturas extremas dañará la batería.</w:t>
      </w:r>
      <w:bookmarkStart w:id="116" w:name="page16"/>
      <w:bookmarkEnd w:id="116"/>
    </w:p>
    <w:p w:rsidR="006561D6" w:rsidRDefault="00E42E37">
      <w:pPr>
        <w:numPr>
          <w:ilvl w:val="0"/>
          <w:numId w:val="14"/>
        </w:numPr>
        <w:tabs>
          <w:tab w:val="left" w:pos="153"/>
        </w:tabs>
        <w:spacing w:line="220" w:lineRule="exact"/>
        <w:ind w:left="157" w:hanging="157"/>
        <w:jc w:val="both"/>
        <w:rPr>
          <w:rFonts w:ascii="Arial" w:eastAsia="Arial" w:hAnsi="Arial" w:cs="Arial"/>
          <w:sz w:val="13"/>
          <w:szCs w:val="13"/>
        </w:rPr>
        <w:sectPr w:rsidR="006561D6">
          <w:pgSz w:w="3969" w:h="6804"/>
          <w:pgMar w:top="284" w:right="284" w:bottom="284" w:left="284" w:header="0" w:footer="0" w:gutter="0"/>
          <w:cols w:space="720"/>
          <w:docGrid w:linePitch="360"/>
        </w:sectPr>
      </w:pPr>
      <w:r>
        <w:rPr>
          <w:rFonts w:ascii="Arial" w:hAnsi="Arial" w:cs="Arial"/>
          <w:sz w:val="13"/>
          <w:szCs w:val="13"/>
        </w:rPr>
        <w:t>Mientras se realiza la carga, el teléfono y el cargador se pueden calentar. Esto es normal y no debería afectar la vida útil ni el rendimiento del teléfono. Si la batería se calienta más de lo usual, detenga la carga. Coloque el teléfono en un lugar fresco y déjelo que se enfríe. Si el teléfono se calienta, evite el contacto prolongado con la superficie</w:t>
      </w:r>
    </w:p>
    <w:p w:rsidR="006561D6" w:rsidRDefault="006561D6">
      <w:pPr>
        <w:spacing w:line="0" w:lineRule="atLeast"/>
        <w:outlineLvl w:val="0"/>
        <w:rPr>
          <w:rFonts w:ascii="Arial" w:hAnsi="Arial" w:cs="Arial"/>
          <w:b/>
          <w:sz w:val="13"/>
          <w:szCs w:val="13"/>
        </w:rPr>
      </w:pPr>
      <w:bookmarkStart w:id="117" w:name="_Toc6218710"/>
    </w:p>
    <w:p w:rsidR="006561D6" w:rsidRDefault="00E42E37">
      <w:pPr>
        <w:spacing w:line="0" w:lineRule="atLeast"/>
        <w:outlineLvl w:val="0"/>
        <w:rPr>
          <w:rFonts w:ascii="Arial" w:eastAsia="Arial" w:hAnsi="Arial" w:cs="Arial"/>
          <w:b/>
          <w:sz w:val="13"/>
          <w:szCs w:val="13"/>
        </w:rPr>
      </w:pPr>
      <w:r>
        <w:rPr>
          <w:rFonts w:ascii="Arial" w:hAnsi="Arial" w:cs="Arial"/>
          <w:b/>
          <w:sz w:val="13"/>
          <w:szCs w:val="13"/>
        </w:rPr>
        <w:t>Pantalla y visualización</w:t>
      </w:r>
      <w:bookmarkEnd w:id="117"/>
    </w:p>
    <w:p w:rsidR="006561D6" w:rsidRDefault="00E42E37">
      <w:pPr>
        <w:spacing w:line="0" w:lineRule="atLeast"/>
        <w:outlineLvl w:val="1"/>
        <w:rPr>
          <w:rFonts w:ascii="Arial" w:eastAsiaTheme="minorEastAsia" w:hAnsi="Arial" w:cs="Arial"/>
          <w:b/>
          <w:color w:val="009EA1"/>
          <w:sz w:val="13"/>
          <w:szCs w:val="13"/>
        </w:rPr>
      </w:pPr>
      <w:bookmarkStart w:id="118" w:name="_Toc6218711"/>
      <w:r>
        <w:rPr>
          <w:rFonts w:ascii="Arial" w:hAnsi="Arial" w:cs="Arial"/>
          <w:b/>
          <w:color w:val="009EA1"/>
          <w:sz w:val="13"/>
          <w:szCs w:val="13"/>
        </w:rPr>
        <w:t>El teléfono a simple vista</w:t>
      </w:r>
      <w:bookmarkEnd w:id="118"/>
    </w:p>
    <w:p w:rsidR="006561D6" w:rsidRDefault="006561D6">
      <w:pPr>
        <w:spacing w:line="0" w:lineRule="atLeast"/>
        <w:outlineLvl w:val="1"/>
        <w:rPr>
          <w:rFonts w:ascii="Arial" w:eastAsiaTheme="minorEastAsia" w:hAnsi="Arial" w:cs="Arial"/>
          <w:b/>
          <w:color w:val="009EA1"/>
          <w:sz w:val="13"/>
          <w:szCs w:val="13"/>
        </w:rPr>
      </w:pPr>
    </w:p>
    <w:p w:rsidR="006561D6" w:rsidRDefault="00190947" w:rsidP="00190947">
      <w:pPr>
        <w:spacing w:line="0" w:lineRule="atLeast"/>
        <w:outlineLvl w:val="1"/>
        <w:rPr>
          <w:rFonts w:ascii="Arial" w:eastAsiaTheme="minorEastAsia" w:hAnsi="Arial" w:cs="Arial"/>
          <w:b/>
          <w:color w:val="009EA1"/>
          <w:sz w:val="13"/>
          <w:szCs w:val="13"/>
        </w:rPr>
      </w:pPr>
      <w:r>
        <w:rPr>
          <w:rFonts w:hint="eastAsia"/>
          <w:noProof/>
          <w:sz w:val="24"/>
          <w:lang w:val="en-US"/>
        </w:rPr>
        <w:drawing>
          <wp:inline distT="0" distB="0" distL="0" distR="0">
            <wp:extent cx="2159635" cy="1611875"/>
            <wp:effectExtent l="19050" t="0" r="0" b="0"/>
            <wp:docPr id="2" name="图片 3" descr="TIM图片2019070219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TIM图片20190702194841"/>
                    <pic:cNvPicPr>
                      <a:picLocks noChangeAspect="1" noChangeArrowheads="1"/>
                    </pic:cNvPicPr>
                  </pic:nvPicPr>
                  <pic:blipFill>
                    <a:blip r:embed="rId21" cstate="print"/>
                    <a:srcRect/>
                    <a:stretch>
                      <a:fillRect/>
                    </a:stretch>
                  </pic:blipFill>
                  <pic:spPr bwMode="auto">
                    <a:xfrm>
                      <a:off x="0" y="0"/>
                      <a:ext cx="2159635" cy="1611875"/>
                    </a:xfrm>
                    <a:prstGeom prst="rect">
                      <a:avLst/>
                    </a:prstGeom>
                    <a:noFill/>
                    <a:ln w="9525">
                      <a:noFill/>
                      <a:miter lim="800000"/>
                      <a:headEnd/>
                      <a:tailEnd/>
                    </a:ln>
                  </pic:spPr>
                </pic:pic>
              </a:graphicData>
            </a:graphic>
          </wp:inline>
        </w:drawing>
      </w:r>
    </w:p>
    <w:p w:rsidR="00190947" w:rsidRDefault="00190947">
      <w:pPr>
        <w:spacing w:line="0" w:lineRule="atLeast"/>
        <w:outlineLvl w:val="0"/>
        <w:rPr>
          <w:rFonts w:ascii="Arial" w:eastAsiaTheme="minorEastAsia" w:hAnsi="Arial" w:cs="Arial"/>
          <w:b/>
          <w:sz w:val="13"/>
          <w:szCs w:val="13"/>
        </w:rPr>
      </w:pPr>
      <w:bookmarkStart w:id="119" w:name="page17"/>
      <w:bookmarkStart w:id="120" w:name="page18"/>
      <w:bookmarkStart w:id="121" w:name="_Toc30527"/>
      <w:bookmarkStart w:id="122" w:name="_Toc22967"/>
      <w:bookmarkEnd w:id="119"/>
      <w:bookmarkEnd w:id="120"/>
    </w:p>
    <w:p w:rsidR="00190947" w:rsidRDefault="00190947">
      <w:pPr>
        <w:spacing w:line="0" w:lineRule="atLeast"/>
        <w:outlineLvl w:val="0"/>
        <w:rPr>
          <w:rFonts w:ascii="Arial" w:eastAsiaTheme="minorEastAsia" w:hAnsi="Arial" w:cs="Arial"/>
          <w:b/>
          <w:sz w:val="13"/>
          <w:szCs w:val="13"/>
        </w:rPr>
      </w:pP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tblGrid>
      <w:tr w:rsidR="00190947" w:rsidRPr="00C56CF3" w:rsidTr="00190947">
        <w:trPr>
          <w:trHeight w:val="193"/>
        </w:trPr>
        <w:tc>
          <w:tcPr>
            <w:tcW w:w="1701" w:type="dxa"/>
          </w:tcPr>
          <w:p w:rsidR="00190947" w:rsidRPr="00C56CF3" w:rsidRDefault="00190947" w:rsidP="00190947">
            <w:pPr>
              <w:pStyle w:val="Prrafodelista"/>
              <w:numPr>
                <w:ilvl w:val="0"/>
                <w:numId w:val="15"/>
              </w:numPr>
              <w:adjustRightInd w:val="0"/>
              <w:snapToGrid w:val="0"/>
              <w:spacing w:before="60" w:after="60" w:line="240" w:lineRule="exact"/>
              <w:ind w:firstLineChars="0"/>
              <w:rPr>
                <w:rFonts w:ascii="Arial" w:hAnsi="Arial" w:cs="Arial"/>
                <w:sz w:val="11"/>
                <w:szCs w:val="11"/>
                <w:lang w:val="es-MX"/>
              </w:rPr>
            </w:pPr>
            <w:bookmarkStart w:id="123" w:name="OLE_LINK57"/>
            <w:bookmarkStart w:id="124" w:name="OLE_LINK58"/>
            <w:bookmarkStart w:id="125" w:name="OLE_LINK61"/>
            <w:bookmarkStart w:id="126" w:name="OLE_LINK62"/>
            <w:bookmarkStart w:id="127" w:name="OLE_LINK63"/>
            <w:bookmarkStart w:id="128" w:name="OLE_LINK77"/>
            <w:bookmarkStart w:id="129" w:name="OLE_LINK78"/>
            <w:bookmarkStart w:id="130" w:name="OLE_LINK100"/>
            <w:bookmarkStart w:id="131" w:name="OLE_LINK101"/>
            <w:bookmarkStart w:id="132" w:name="OLE_LINK102"/>
            <w:bookmarkStart w:id="133" w:name="OLE_LINK25"/>
            <w:bookmarkStart w:id="134" w:name="OLE_LINK33"/>
            <w:bookmarkStart w:id="135" w:name="OLE_LINK34"/>
            <w:bookmarkStart w:id="136" w:name="OLE_LINK37"/>
            <w:bookmarkStart w:id="137" w:name="OLE_LINK41"/>
            <w:bookmarkStart w:id="138" w:name="OLE_LINK46"/>
            <w:bookmarkStart w:id="139" w:name="OLE_LINK47"/>
            <w:bookmarkStart w:id="140" w:name="OLE_LINK48"/>
            <w:bookmarkStart w:id="141" w:name="OLE_LINK50"/>
            <w:bookmarkStart w:id="142" w:name="OLE_LINK52"/>
            <w:bookmarkStart w:id="143" w:name="OLE_LINK55"/>
            <w:bookmarkStart w:id="144" w:name="OLE_LINK56"/>
            <w:r w:rsidRPr="00C56CF3">
              <w:rPr>
                <w:rFonts w:ascii="Arial" w:hAnsi="Arial" w:cs="Arial"/>
                <w:sz w:val="11"/>
                <w:szCs w:val="11"/>
                <w:lang w:val="es-MX"/>
              </w:rPr>
              <w:t>Receiver</w:t>
            </w:r>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 xml:space="preserve">7. </w:t>
            </w:r>
            <w:r w:rsidRPr="00C56CF3">
              <w:rPr>
                <w:rFonts w:ascii="Arial" w:hAnsi="Arial" w:cs="Arial" w:hint="eastAsia"/>
                <w:sz w:val="11"/>
                <w:szCs w:val="11"/>
                <w:lang w:val="es-MX"/>
              </w:rPr>
              <w:t xml:space="preserve"> </w:t>
            </w:r>
            <w:r w:rsidRPr="00C56CF3">
              <w:rPr>
                <w:rFonts w:ascii="Arial" w:hAnsi="Arial" w:cs="Arial" w:hint="eastAsia"/>
                <w:sz w:val="11"/>
                <w:szCs w:val="11"/>
              </w:rPr>
              <w:t>Three</w:t>
            </w:r>
            <w:r w:rsidRPr="00C56CF3">
              <w:rPr>
                <w:rFonts w:ascii="Arial" w:hAnsi="Arial" w:cs="Arial"/>
                <w:sz w:val="11"/>
                <w:szCs w:val="11"/>
                <w:lang w:val="es-MX"/>
              </w:rPr>
              <w:t>-</w:t>
            </w:r>
            <w:r w:rsidRPr="00C56CF3">
              <w:rPr>
                <w:rFonts w:ascii="Arial" w:hAnsi="Arial" w:cs="Arial" w:hint="eastAsia"/>
                <w:sz w:val="11"/>
                <w:szCs w:val="11"/>
              </w:rPr>
              <w:t>back</w:t>
            </w:r>
            <w:r w:rsidRPr="00C56CF3">
              <w:rPr>
                <w:rFonts w:ascii="Arial" w:hAnsi="Arial" w:cs="Arial"/>
                <w:sz w:val="11"/>
                <w:szCs w:val="11"/>
                <w:lang w:val="es-MX"/>
              </w:rPr>
              <w:t xml:space="preserve"> camera</w:t>
            </w:r>
          </w:p>
        </w:tc>
      </w:tr>
      <w:tr w:rsidR="00190947" w:rsidRPr="00C56CF3" w:rsidTr="00190947">
        <w:trPr>
          <w:trHeight w:val="185"/>
        </w:trPr>
        <w:tc>
          <w:tcPr>
            <w:tcW w:w="1701" w:type="dxa"/>
          </w:tcPr>
          <w:p w:rsidR="00190947" w:rsidRPr="00C56CF3" w:rsidRDefault="00190947" w:rsidP="00190947">
            <w:pPr>
              <w:pStyle w:val="Prrafodelista"/>
              <w:numPr>
                <w:ilvl w:val="0"/>
                <w:numId w:val="15"/>
              </w:numPr>
              <w:adjustRightInd w:val="0"/>
              <w:snapToGrid w:val="0"/>
              <w:spacing w:before="60" w:after="60" w:line="240" w:lineRule="exact"/>
              <w:ind w:firstLineChars="0"/>
              <w:rPr>
                <w:rFonts w:ascii="Arial" w:hAnsi="Arial" w:cs="Arial"/>
                <w:sz w:val="11"/>
                <w:szCs w:val="11"/>
                <w:lang w:val="es-MX"/>
              </w:rPr>
            </w:pPr>
            <w:r w:rsidRPr="00C56CF3">
              <w:rPr>
                <w:rFonts w:ascii="Arial" w:hAnsi="Arial" w:cs="Arial" w:hint="eastAsia"/>
                <w:sz w:val="11"/>
                <w:szCs w:val="11"/>
                <w:lang w:val="es-MX"/>
              </w:rPr>
              <w:t>Light-sensitive</w:t>
            </w:r>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8.</w:t>
            </w:r>
            <w:r w:rsidRPr="00C56CF3">
              <w:rPr>
                <w:rFonts w:ascii="Arial" w:hAnsi="Arial" w:cs="Arial" w:hint="eastAsia"/>
                <w:sz w:val="11"/>
                <w:szCs w:val="11"/>
                <w:lang w:val="es-MX"/>
              </w:rPr>
              <w:t xml:space="preserve"> </w:t>
            </w:r>
            <w:r w:rsidRPr="00C56CF3">
              <w:rPr>
                <w:rFonts w:ascii="Arial" w:hAnsi="Arial" w:cs="Arial"/>
                <w:sz w:val="11"/>
                <w:szCs w:val="11"/>
                <w:lang w:val="es-MX"/>
              </w:rPr>
              <w:t xml:space="preserve"> </w:t>
            </w:r>
            <w:r w:rsidRPr="00C56CF3">
              <w:rPr>
                <w:rFonts w:ascii="Arial" w:hAnsi="Arial" w:cs="Arial" w:hint="eastAsia"/>
                <w:sz w:val="11"/>
                <w:szCs w:val="11"/>
                <w:lang w:val="es-MX"/>
              </w:rPr>
              <w:t xml:space="preserve"> </w:t>
            </w:r>
            <w:r w:rsidRPr="00C56CF3">
              <w:rPr>
                <w:rFonts w:ascii="Arial" w:hAnsi="Arial" w:cs="Arial"/>
                <w:sz w:val="11"/>
                <w:szCs w:val="11"/>
                <w:lang w:val="es-MX"/>
              </w:rPr>
              <w:t>Flashlight</w:t>
            </w:r>
          </w:p>
        </w:tc>
      </w:tr>
      <w:tr w:rsidR="00190947" w:rsidRPr="00C56CF3" w:rsidTr="00190947">
        <w:trPr>
          <w:trHeight w:val="185"/>
        </w:trPr>
        <w:tc>
          <w:tcPr>
            <w:tcW w:w="1701" w:type="dxa"/>
          </w:tcPr>
          <w:p w:rsidR="00190947" w:rsidRPr="00C56CF3" w:rsidRDefault="00190947" w:rsidP="00190947">
            <w:pPr>
              <w:pStyle w:val="Prrafodelista"/>
              <w:numPr>
                <w:ilvl w:val="0"/>
                <w:numId w:val="15"/>
              </w:numPr>
              <w:adjustRightInd w:val="0"/>
              <w:snapToGrid w:val="0"/>
              <w:spacing w:before="60" w:after="60" w:line="240" w:lineRule="exact"/>
              <w:ind w:firstLineChars="0"/>
              <w:rPr>
                <w:rFonts w:ascii="Arial" w:hAnsi="Arial" w:cs="Arial"/>
                <w:sz w:val="11"/>
                <w:szCs w:val="11"/>
                <w:lang w:val="es-MX"/>
              </w:rPr>
            </w:pPr>
            <w:r w:rsidRPr="00C56CF3">
              <w:rPr>
                <w:rFonts w:ascii="Arial" w:hAnsi="Arial" w:cs="Arial"/>
                <w:sz w:val="11"/>
                <w:szCs w:val="11"/>
                <w:lang w:val="es-MX"/>
              </w:rPr>
              <w:t>Dual-</w:t>
            </w:r>
            <w:r w:rsidRPr="00C56CF3">
              <w:rPr>
                <w:rFonts w:ascii="Arial" w:hAnsi="Arial" w:cs="Arial" w:hint="eastAsia"/>
                <w:sz w:val="11"/>
                <w:szCs w:val="11"/>
              </w:rPr>
              <w:t>front</w:t>
            </w:r>
            <w:r w:rsidRPr="00C56CF3">
              <w:rPr>
                <w:rFonts w:ascii="Arial" w:hAnsi="Arial" w:cs="Arial"/>
                <w:sz w:val="11"/>
                <w:szCs w:val="11"/>
                <w:lang w:val="es-MX"/>
              </w:rPr>
              <w:t xml:space="preserve"> camera</w:t>
            </w:r>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 xml:space="preserve">9.  </w:t>
            </w:r>
            <w:r w:rsidRPr="00C56CF3">
              <w:rPr>
                <w:rFonts w:ascii="Arial" w:hAnsi="Arial" w:cs="Arial" w:hint="eastAsia"/>
                <w:sz w:val="11"/>
                <w:szCs w:val="11"/>
                <w:lang w:val="es-MX"/>
              </w:rPr>
              <w:t xml:space="preserve"> </w:t>
            </w:r>
            <w:r w:rsidRPr="00C56CF3">
              <w:rPr>
                <w:rFonts w:ascii="Arial" w:hAnsi="Arial" w:cs="Arial"/>
                <w:sz w:val="11"/>
                <w:szCs w:val="11"/>
                <w:lang w:val="es-MX"/>
              </w:rPr>
              <w:t>Volume button</w:t>
            </w:r>
          </w:p>
        </w:tc>
      </w:tr>
      <w:tr w:rsidR="00190947" w:rsidRPr="00C56CF3" w:rsidTr="00190947">
        <w:trPr>
          <w:trHeight w:val="185"/>
        </w:trPr>
        <w:tc>
          <w:tcPr>
            <w:tcW w:w="1701" w:type="dxa"/>
          </w:tcPr>
          <w:p w:rsidR="00190947" w:rsidRPr="00C56CF3" w:rsidRDefault="00190947" w:rsidP="00190947">
            <w:pPr>
              <w:pStyle w:val="Prrafodelista"/>
              <w:numPr>
                <w:ilvl w:val="0"/>
                <w:numId w:val="15"/>
              </w:numPr>
              <w:adjustRightInd w:val="0"/>
              <w:snapToGrid w:val="0"/>
              <w:spacing w:before="60" w:after="60" w:line="240" w:lineRule="exact"/>
              <w:ind w:firstLineChars="0"/>
              <w:rPr>
                <w:rFonts w:ascii="Arial" w:hAnsi="Arial" w:cs="Arial"/>
                <w:sz w:val="11"/>
                <w:szCs w:val="11"/>
                <w:lang w:val="es-MX"/>
              </w:rPr>
            </w:pPr>
            <w:r w:rsidRPr="00C56CF3">
              <w:rPr>
                <w:rFonts w:ascii="Arial" w:hAnsi="Arial" w:cs="Arial"/>
                <w:sz w:val="11"/>
                <w:szCs w:val="11"/>
                <w:lang w:val="es-MX"/>
              </w:rPr>
              <w:t>Smart button</w:t>
            </w:r>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 xml:space="preserve">10. </w:t>
            </w:r>
            <w:r w:rsidRPr="00C56CF3">
              <w:rPr>
                <w:rFonts w:ascii="Arial" w:hAnsi="Arial" w:cs="Arial" w:hint="eastAsia"/>
                <w:sz w:val="11"/>
                <w:szCs w:val="11"/>
                <w:lang w:val="es-MX"/>
              </w:rPr>
              <w:t xml:space="preserve"> </w:t>
            </w:r>
            <w:r w:rsidRPr="00C56CF3">
              <w:rPr>
                <w:rFonts w:ascii="Arial" w:hAnsi="Arial" w:cs="Arial"/>
                <w:sz w:val="11"/>
                <w:szCs w:val="11"/>
                <w:lang w:val="es-MX"/>
              </w:rPr>
              <w:t>Power button</w:t>
            </w:r>
          </w:p>
        </w:tc>
      </w:tr>
      <w:tr w:rsidR="00190947" w:rsidRPr="00C56CF3" w:rsidTr="00190947">
        <w:trPr>
          <w:trHeight w:val="366"/>
        </w:trPr>
        <w:tc>
          <w:tcPr>
            <w:tcW w:w="1701" w:type="dxa"/>
          </w:tcPr>
          <w:p w:rsidR="00190947" w:rsidRPr="00C56CF3" w:rsidRDefault="00190947" w:rsidP="00190947">
            <w:pPr>
              <w:pStyle w:val="Prrafodelista"/>
              <w:numPr>
                <w:ilvl w:val="0"/>
                <w:numId w:val="15"/>
              </w:numPr>
              <w:adjustRightInd w:val="0"/>
              <w:snapToGrid w:val="0"/>
              <w:spacing w:before="60" w:after="60" w:line="240" w:lineRule="exact"/>
              <w:ind w:firstLineChars="0"/>
              <w:rPr>
                <w:rFonts w:ascii="Arial" w:hAnsi="Arial" w:cs="Arial"/>
                <w:sz w:val="11"/>
                <w:szCs w:val="11"/>
                <w:lang w:val="es-MX"/>
              </w:rPr>
            </w:pPr>
            <w:r w:rsidRPr="00C56CF3">
              <w:rPr>
                <w:rFonts w:ascii="Arial" w:hAnsi="Arial" w:cs="Arial"/>
                <w:sz w:val="11"/>
                <w:szCs w:val="11"/>
                <w:lang w:val="es-MX"/>
              </w:rPr>
              <w:t>Microphone</w:t>
            </w:r>
            <w:r w:rsidRPr="00C56CF3">
              <w:rPr>
                <w:rFonts w:ascii="Arial" w:hAnsi="Arial" w:cs="Arial" w:hint="eastAsia"/>
                <w:sz w:val="11"/>
                <w:szCs w:val="11"/>
              </w:rPr>
              <w:t xml:space="preserve"> </w:t>
            </w:r>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11.</w:t>
            </w:r>
            <w:r w:rsidRPr="00C56CF3">
              <w:rPr>
                <w:rFonts w:ascii="Arial" w:hAnsi="Arial" w:cs="Arial"/>
                <w:sz w:val="11"/>
                <w:szCs w:val="11"/>
              </w:rPr>
              <w:t xml:space="preserve"> </w:t>
            </w:r>
            <w:r w:rsidRPr="00C56CF3">
              <w:rPr>
                <w:rFonts w:ascii="Arial" w:hAnsi="Arial" w:cs="Arial" w:hint="eastAsia"/>
                <w:sz w:val="11"/>
                <w:szCs w:val="11"/>
              </w:rPr>
              <w:t xml:space="preserve"> </w:t>
            </w:r>
            <w:r w:rsidRPr="00C56CF3">
              <w:rPr>
                <w:rFonts w:ascii="Arial" w:hAnsi="Arial" w:cs="Arial"/>
                <w:sz w:val="11"/>
                <w:szCs w:val="11"/>
              </w:rPr>
              <w:t>Loudspeaker</w:t>
            </w:r>
          </w:p>
        </w:tc>
      </w:tr>
      <w:tr w:rsidR="00190947" w:rsidRPr="00C56CF3" w:rsidTr="00190947">
        <w:trPr>
          <w:trHeight w:val="414"/>
        </w:trPr>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 xml:space="preserve">6. </w:t>
            </w:r>
            <w:bookmarkStart w:id="145" w:name="OLE_LINK38"/>
            <w:bookmarkStart w:id="146" w:name="OLE_LINK39"/>
            <w:bookmarkStart w:id="147" w:name="OLE_LINK84"/>
            <w:bookmarkStart w:id="148" w:name="OLE_LINK40"/>
            <w:r w:rsidRPr="00C56CF3">
              <w:rPr>
                <w:rFonts w:ascii="Arial" w:hAnsi="Arial" w:cs="Arial" w:hint="eastAsia"/>
                <w:sz w:val="11"/>
                <w:szCs w:val="11"/>
                <w:lang w:val="es-MX"/>
              </w:rPr>
              <w:t xml:space="preserve"> </w:t>
            </w:r>
            <w:r w:rsidRPr="00C56CF3">
              <w:rPr>
                <w:rFonts w:ascii="Arial" w:hAnsi="Arial" w:cs="Arial"/>
                <w:sz w:val="11"/>
                <w:szCs w:val="11"/>
                <w:lang w:val="es-MX"/>
              </w:rPr>
              <w:t>Headset socket</w:t>
            </w:r>
            <w:bookmarkEnd w:id="145"/>
            <w:bookmarkEnd w:id="146"/>
            <w:bookmarkEnd w:id="147"/>
            <w:bookmarkEnd w:id="148"/>
          </w:p>
        </w:tc>
        <w:tc>
          <w:tcPr>
            <w:tcW w:w="1701" w:type="dxa"/>
          </w:tcPr>
          <w:p w:rsidR="00190947" w:rsidRPr="00C56CF3" w:rsidRDefault="00190947" w:rsidP="00440CC4">
            <w:pPr>
              <w:spacing w:before="60" w:after="60" w:line="240" w:lineRule="exact"/>
              <w:rPr>
                <w:rFonts w:ascii="Arial" w:hAnsi="Arial" w:cs="Arial"/>
                <w:sz w:val="11"/>
                <w:szCs w:val="11"/>
                <w:lang w:val="es-MX"/>
              </w:rPr>
            </w:pPr>
            <w:r w:rsidRPr="00C56CF3">
              <w:rPr>
                <w:rFonts w:ascii="Arial" w:hAnsi="Arial" w:cs="Arial"/>
                <w:sz w:val="11"/>
                <w:szCs w:val="11"/>
                <w:lang w:val="es-MX"/>
              </w:rPr>
              <w:t xml:space="preserve">12. </w:t>
            </w:r>
            <w:r w:rsidRPr="00C56CF3">
              <w:rPr>
                <w:rFonts w:ascii="Arial" w:hAnsi="Arial" w:cs="Arial" w:hint="eastAsia"/>
                <w:sz w:val="11"/>
                <w:szCs w:val="11"/>
                <w:lang w:val="es-MX"/>
              </w:rPr>
              <w:t xml:space="preserve"> </w:t>
            </w:r>
            <w:r w:rsidRPr="00C56CF3">
              <w:rPr>
                <w:rFonts w:ascii="Arial" w:hAnsi="Arial" w:cs="Arial"/>
                <w:sz w:val="11"/>
                <w:szCs w:val="11"/>
                <w:lang w:val="es-MX"/>
              </w:rPr>
              <w:t>USB port</w:t>
            </w:r>
          </w:p>
        </w:tc>
      </w:t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tbl>
    <w:p w:rsidR="00190947" w:rsidRDefault="00190947">
      <w:pPr>
        <w:spacing w:line="0" w:lineRule="atLeast"/>
        <w:outlineLvl w:val="0"/>
        <w:rPr>
          <w:rFonts w:ascii="Arial" w:eastAsiaTheme="minorEastAsia" w:hAnsi="Arial" w:cs="Arial"/>
          <w:b/>
          <w:sz w:val="13"/>
          <w:szCs w:val="13"/>
        </w:rPr>
      </w:pPr>
    </w:p>
    <w:p w:rsidR="00190947" w:rsidRDefault="00190947">
      <w:pPr>
        <w:spacing w:line="0" w:lineRule="atLeast"/>
        <w:outlineLvl w:val="0"/>
        <w:rPr>
          <w:rFonts w:ascii="Arial" w:eastAsiaTheme="minorEastAsia" w:hAnsi="Arial" w:cs="Arial"/>
          <w:b/>
          <w:sz w:val="13"/>
          <w:szCs w:val="13"/>
        </w:rPr>
      </w:pPr>
    </w:p>
    <w:p w:rsidR="00190947" w:rsidRDefault="00190947">
      <w:pPr>
        <w:spacing w:line="0" w:lineRule="atLeast"/>
        <w:outlineLvl w:val="0"/>
        <w:rPr>
          <w:rFonts w:ascii="Arial" w:eastAsiaTheme="minorEastAsia" w:hAnsi="Arial" w:cs="Arial"/>
          <w:b/>
          <w:sz w:val="13"/>
          <w:szCs w:val="13"/>
        </w:rPr>
      </w:pPr>
    </w:p>
    <w:p w:rsidR="00190947" w:rsidRDefault="00190947">
      <w:pPr>
        <w:spacing w:line="0" w:lineRule="atLeast"/>
        <w:outlineLvl w:val="0"/>
        <w:rPr>
          <w:rFonts w:ascii="Arial" w:eastAsiaTheme="minorEastAsia" w:hAnsi="Arial" w:cs="Arial"/>
          <w:b/>
          <w:sz w:val="13"/>
          <w:szCs w:val="13"/>
        </w:rPr>
      </w:pPr>
    </w:p>
    <w:p w:rsidR="006561D6" w:rsidRDefault="00747AE5">
      <w:pPr>
        <w:spacing w:line="0" w:lineRule="atLeast"/>
        <w:outlineLvl w:val="0"/>
        <w:rPr>
          <w:rFonts w:ascii="Arial" w:eastAsia="Arial" w:hAnsi="Arial" w:cs="Arial"/>
          <w:b/>
          <w:sz w:val="13"/>
          <w:szCs w:val="13"/>
        </w:rPr>
      </w:pPr>
      <w:hyperlink r:id="rId22" w:history="1">
        <w:bookmarkStart w:id="149" w:name="_Toc6218713"/>
        <w:r w:rsidR="00E42E37">
          <w:rPr>
            <w:rFonts w:ascii="Arial" w:hAnsi="Arial" w:cs="Arial"/>
            <w:b/>
            <w:sz w:val="13"/>
            <w:szCs w:val="13"/>
          </w:rPr>
          <w:t>Básica</w:t>
        </w:r>
      </w:hyperlink>
      <w:r w:rsidR="00E42E37">
        <w:rPr>
          <w:rFonts w:ascii="Arial" w:hAnsi="Arial" w:cs="Arial"/>
          <w:b/>
          <w:sz w:val="13"/>
          <w:szCs w:val="13"/>
        </w:rPr>
        <w:t> </w:t>
      </w:r>
      <w:hyperlink r:id="rId23" w:history="1">
        <w:r w:rsidR="00E42E37">
          <w:rPr>
            <w:rFonts w:ascii="Arial" w:hAnsi="Arial" w:cs="Arial"/>
            <w:b/>
            <w:sz w:val="13"/>
            <w:szCs w:val="13"/>
          </w:rPr>
          <w:t>operación</w:t>
        </w:r>
        <w:bookmarkEnd w:id="149"/>
      </w:hyperlink>
      <w:bookmarkEnd w:id="121"/>
      <w:bookmarkEnd w:id="122"/>
    </w:p>
    <w:p w:rsidR="006561D6" w:rsidRDefault="006561D6">
      <w:pPr>
        <w:spacing w:line="0" w:lineRule="atLeast"/>
        <w:ind w:left="20"/>
        <w:rPr>
          <w:rFonts w:ascii="Arial" w:eastAsia="Arial" w:hAnsi="Arial" w:cs="Arial"/>
          <w:b/>
          <w:sz w:val="13"/>
          <w:szCs w:val="13"/>
        </w:rPr>
      </w:pPr>
    </w:p>
    <w:p w:rsidR="006561D6" w:rsidRDefault="00E42E37">
      <w:pPr>
        <w:spacing w:line="0" w:lineRule="atLeast"/>
        <w:outlineLvl w:val="1"/>
        <w:rPr>
          <w:rFonts w:ascii="Arial" w:eastAsiaTheme="minorEastAsia" w:hAnsi="Arial" w:cs="Arial"/>
          <w:b/>
          <w:color w:val="009EA1"/>
          <w:sz w:val="13"/>
          <w:szCs w:val="13"/>
        </w:rPr>
      </w:pPr>
      <w:bookmarkStart w:id="150" w:name="_Toc22479"/>
      <w:bookmarkStart w:id="151" w:name="_Toc12505"/>
      <w:bookmarkStart w:id="152" w:name="_Toc6218714"/>
      <w:r>
        <w:rPr>
          <w:rFonts w:ascii="Arial" w:hAnsi="Arial" w:cs="Arial"/>
          <w:b/>
          <w:color w:val="009EA1"/>
          <w:sz w:val="13"/>
          <w:szCs w:val="13"/>
        </w:rPr>
        <w:t>Tecla de encendido</w:t>
      </w:r>
      <w:bookmarkEnd w:id="150"/>
      <w:bookmarkEnd w:id="151"/>
      <w:bookmarkEnd w:id="152"/>
    </w:p>
    <w:p w:rsidR="006561D6" w:rsidRDefault="00E42E37">
      <w:pPr>
        <w:numPr>
          <w:ilvl w:val="0"/>
          <w:numId w:val="16"/>
        </w:numPr>
        <w:tabs>
          <w:tab w:val="left" w:pos="237"/>
        </w:tabs>
        <w:spacing w:line="358" w:lineRule="auto"/>
        <w:ind w:left="240" w:hanging="156"/>
        <w:jc w:val="both"/>
        <w:rPr>
          <w:rFonts w:ascii="Arial" w:eastAsia="Arial" w:hAnsi="Arial" w:cs="Arial"/>
          <w:sz w:val="13"/>
          <w:szCs w:val="13"/>
        </w:rPr>
      </w:pPr>
      <w:r>
        <w:rPr>
          <w:rFonts w:ascii="Arial" w:hAnsi="Arial" w:cs="Arial"/>
          <w:sz w:val="13"/>
          <w:szCs w:val="13"/>
        </w:rPr>
        <w:t>Para encender el teléfono: mantenga presionada la tecla de encendido hasta que la pantalla se encienda.</w:t>
      </w:r>
    </w:p>
    <w:p w:rsidR="006561D6" w:rsidRDefault="006561D6">
      <w:pPr>
        <w:spacing w:line="67" w:lineRule="exact"/>
        <w:rPr>
          <w:rFonts w:ascii="Arial" w:eastAsia="Arial" w:hAnsi="Arial" w:cs="Arial"/>
          <w:sz w:val="13"/>
          <w:szCs w:val="13"/>
        </w:rPr>
      </w:pPr>
    </w:p>
    <w:p w:rsidR="006561D6" w:rsidRDefault="00E42E37">
      <w:pPr>
        <w:numPr>
          <w:ilvl w:val="0"/>
          <w:numId w:val="16"/>
        </w:numPr>
        <w:tabs>
          <w:tab w:val="left" w:pos="236"/>
        </w:tabs>
        <w:spacing w:line="372" w:lineRule="auto"/>
        <w:ind w:left="240" w:hanging="156"/>
        <w:jc w:val="both"/>
        <w:rPr>
          <w:rFonts w:ascii="Arial" w:eastAsia="Arial" w:hAnsi="Arial" w:cs="Arial"/>
          <w:sz w:val="13"/>
          <w:szCs w:val="13"/>
        </w:rPr>
      </w:pPr>
      <w:r>
        <w:rPr>
          <w:rFonts w:ascii="Arial" w:hAnsi="Arial" w:cs="Arial"/>
          <w:sz w:val="13"/>
          <w:szCs w:val="13"/>
        </w:rPr>
        <w:t>Para apagar el teléfono, mantenga presionada la tecla de encendido y luego toque</w:t>
      </w:r>
      <w:r>
        <w:rPr>
          <w:rFonts w:ascii="Arial" w:eastAsia="Arial" w:hAnsi="Arial" w:cs="Arial"/>
          <w:noProof/>
          <w:sz w:val="13"/>
          <w:szCs w:val="13"/>
          <w:lang w:val="en-US"/>
        </w:rPr>
        <w:drawing>
          <wp:inline distT="0" distB="0" distL="0" distR="0">
            <wp:extent cx="118745" cy="102870"/>
            <wp:effectExtent l="1905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24" cstate="print"/>
                    <a:srcRect/>
                    <a:stretch>
                      <a:fillRect/>
                    </a:stretch>
                  </pic:blipFill>
                  <pic:spPr>
                    <a:xfrm>
                      <a:off x="0" y="0"/>
                      <a:ext cx="120015" cy="103575"/>
                    </a:xfrm>
                    <a:prstGeom prst="rect">
                      <a:avLst/>
                    </a:prstGeom>
                    <a:noFill/>
                    <a:ln w="9525">
                      <a:noFill/>
                      <a:miter lim="800000"/>
                      <a:headEnd/>
                      <a:tailEnd/>
                    </a:ln>
                  </pic:spPr>
                </pic:pic>
              </a:graphicData>
            </a:graphic>
          </wp:inline>
        </w:drawing>
      </w:r>
      <w:r>
        <w:rPr>
          <w:rFonts w:ascii="Arial" w:hAnsi="Arial" w:cs="Arial"/>
          <w:sz w:val="13"/>
          <w:szCs w:val="13"/>
        </w:rPr>
        <w:t xml:space="preserve"> .</w:t>
      </w:r>
    </w:p>
    <w:p w:rsidR="006561D6" w:rsidRDefault="006561D6">
      <w:pPr>
        <w:spacing w:line="49" w:lineRule="exact"/>
        <w:rPr>
          <w:rFonts w:ascii="Arial" w:eastAsia="Arial" w:hAnsi="Arial" w:cs="Arial"/>
          <w:sz w:val="13"/>
          <w:szCs w:val="13"/>
        </w:rPr>
      </w:pPr>
    </w:p>
    <w:p w:rsidR="006561D6" w:rsidRDefault="00E42E37">
      <w:pPr>
        <w:numPr>
          <w:ilvl w:val="0"/>
          <w:numId w:val="16"/>
        </w:numPr>
        <w:tabs>
          <w:tab w:val="left" w:pos="236"/>
        </w:tabs>
        <w:spacing w:line="358" w:lineRule="auto"/>
        <w:ind w:left="240" w:hanging="157"/>
        <w:jc w:val="both"/>
        <w:rPr>
          <w:rFonts w:ascii="Arial" w:eastAsia="Arial" w:hAnsi="Arial" w:cs="Arial"/>
          <w:sz w:val="13"/>
          <w:szCs w:val="13"/>
        </w:rPr>
      </w:pPr>
      <w:r>
        <w:rPr>
          <w:rFonts w:ascii="Arial" w:hAnsi="Arial" w:cs="Arial"/>
          <w:sz w:val="13"/>
          <w:szCs w:val="13"/>
        </w:rPr>
        <w:t xml:space="preserve">Para reiniciar el teléfono, mantenga presionado el botón de encendido y luego toque </w:t>
      </w:r>
      <w:r>
        <w:rPr>
          <w:rFonts w:ascii="Arial" w:hAnsi="Arial" w:cs="Arial"/>
          <w:noProof/>
          <w:sz w:val="13"/>
          <w:szCs w:val="13"/>
          <w:lang w:val="en-US"/>
        </w:rPr>
        <w:drawing>
          <wp:inline distT="0" distB="0" distL="0" distR="0">
            <wp:extent cx="132715" cy="110490"/>
            <wp:effectExtent l="19050" t="0" r="587"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25" cstate="print"/>
                    <a:srcRect/>
                    <a:stretch>
                      <a:fillRect/>
                    </a:stretch>
                  </pic:blipFill>
                  <pic:spPr>
                    <a:xfrm>
                      <a:off x="0" y="0"/>
                      <a:ext cx="133290" cy="110928"/>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6561D6">
      <w:pPr>
        <w:spacing w:line="66" w:lineRule="exact"/>
        <w:rPr>
          <w:rFonts w:ascii="Arial" w:eastAsia="Times New Roman" w:hAnsi="Arial" w:cs="Arial"/>
          <w:sz w:val="13"/>
          <w:szCs w:val="13"/>
        </w:rPr>
      </w:pPr>
    </w:p>
    <w:p w:rsidR="006561D6" w:rsidRDefault="006561D6">
      <w:pPr>
        <w:spacing w:line="0" w:lineRule="atLeast"/>
        <w:outlineLvl w:val="1"/>
        <w:rPr>
          <w:rFonts w:ascii="Arial" w:eastAsiaTheme="minorEastAsia" w:hAnsi="Arial" w:cs="Arial"/>
          <w:b/>
          <w:color w:val="009EA1"/>
          <w:sz w:val="13"/>
          <w:szCs w:val="13"/>
        </w:rPr>
      </w:pPr>
      <w:bookmarkStart w:id="153" w:name="_Toc14438"/>
      <w:bookmarkStart w:id="154" w:name="_Toc21005"/>
    </w:p>
    <w:p w:rsidR="006561D6" w:rsidRDefault="00E42E37">
      <w:pPr>
        <w:spacing w:line="0" w:lineRule="atLeast"/>
        <w:outlineLvl w:val="1"/>
        <w:rPr>
          <w:rFonts w:ascii="Arial" w:eastAsiaTheme="minorEastAsia" w:hAnsi="Arial" w:cs="Arial"/>
          <w:b/>
          <w:color w:val="009EA1"/>
          <w:sz w:val="13"/>
          <w:szCs w:val="13"/>
        </w:rPr>
      </w:pPr>
      <w:bookmarkStart w:id="155" w:name="_Toc6218715"/>
      <w:r>
        <w:rPr>
          <w:rFonts w:ascii="Arial" w:hAnsi="Arial" w:cs="Arial"/>
          <w:b/>
          <w:color w:val="009EA1"/>
          <w:sz w:val="13"/>
          <w:szCs w:val="13"/>
        </w:rPr>
        <w:t>Tecla de volumen</w:t>
      </w:r>
      <w:bookmarkEnd w:id="153"/>
      <w:bookmarkEnd w:id="154"/>
      <w:bookmarkEnd w:id="155"/>
    </w:p>
    <w:p w:rsidR="006561D6" w:rsidRDefault="00E42E37">
      <w:pPr>
        <w:spacing w:line="240" w:lineRule="exact"/>
        <w:rPr>
          <w:rFonts w:ascii="Arial" w:eastAsiaTheme="minorEastAsia" w:hAnsi="Arial" w:cs="Arial"/>
          <w:sz w:val="13"/>
          <w:szCs w:val="13"/>
        </w:rPr>
      </w:pPr>
      <w:r>
        <w:rPr>
          <w:rFonts w:ascii="Arial" w:hAnsi="Arial" w:cs="Arial"/>
          <w:sz w:val="13"/>
          <w:szCs w:val="13"/>
        </w:rPr>
        <w:t>Para configurar el volumen, presione la tecla de volumen.</w:t>
      </w:r>
    </w:p>
    <w:p w:rsidR="006561D6" w:rsidRDefault="00E42E37">
      <w:pPr>
        <w:spacing w:line="240" w:lineRule="exact"/>
        <w:ind w:left="20"/>
        <w:rPr>
          <w:rFonts w:ascii="Arial" w:eastAsiaTheme="minorEastAsia" w:hAnsi="Arial" w:cs="Arial"/>
          <w:sz w:val="13"/>
          <w:szCs w:val="13"/>
        </w:rPr>
      </w:pPr>
      <w:r>
        <w:rPr>
          <w:rFonts w:ascii="Arial" w:hAnsi="Arial" w:cs="Arial"/>
          <w:sz w:val="13"/>
          <w:szCs w:val="13"/>
        </w:rPr>
        <w:t xml:space="preserve">Para volver a la pantalla de inicio, toque </w:t>
      </w:r>
      <w:r>
        <w:rPr>
          <w:rFonts w:ascii="Arial" w:hAnsi="Arial" w:cs="Arial"/>
          <w:noProof/>
          <w:sz w:val="13"/>
          <w:szCs w:val="13"/>
          <w:lang w:val="en-US"/>
        </w:rPr>
        <w:drawing>
          <wp:inline distT="0" distB="0" distL="0" distR="0">
            <wp:extent cx="133350" cy="75565"/>
            <wp:effectExtent l="19050" t="0" r="0" b="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noChangeArrowheads="1"/>
                    </pic:cNvPicPr>
                  </pic:nvPicPr>
                  <pic:blipFill>
                    <a:blip r:embed="rId26" cstate="print"/>
                    <a:srcRect/>
                    <a:stretch>
                      <a:fillRect/>
                    </a:stretch>
                  </pic:blipFill>
                  <pic:spPr>
                    <a:xfrm>
                      <a:off x="0" y="0"/>
                      <a:ext cx="136630" cy="77865"/>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spacing w:line="240" w:lineRule="exact"/>
        <w:rPr>
          <w:rFonts w:ascii="Arial" w:eastAsiaTheme="minorEastAsia" w:hAnsi="Arial" w:cs="Arial"/>
          <w:sz w:val="13"/>
          <w:szCs w:val="13"/>
        </w:rPr>
      </w:pPr>
      <w:r>
        <w:rPr>
          <w:rFonts w:ascii="Arial" w:hAnsi="Arial" w:cs="Arial"/>
          <w:sz w:val="13"/>
          <w:szCs w:val="13"/>
        </w:rPr>
        <w:t>Para abrir la lista de aplicaciones recientes, deslice hacia arriba desde la parte inferior de la pantalla.</w:t>
      </w:r>
    </w:p>
    <w:p w:rsidR="006561D6" w:rsidRDefault="00E42E37">
      <w:pPr>
        <w:spacing w:line="240" w:lineRule="exact"/>
        <w:ind w:left="20"/>
        <w:rPr>
          <w:rFonts w:ascii="Arial" w:eastAsiaTheme="minorEastAsia" w:hAnsi="Arial" w:cs="Arial"/>
          <w:sz w:val="13"/>
          <w:szCs w:val="13"/>
        </w:rPr>
      </w:pPr>
      <w:r>
        <w:rPr>
          <w:rFonts w:ascii="Arial" w:hAnsi="Arial" w:cs="Arial"/>
          <w:sz w:val="13"/>
          <w:szCs w:val="13"/>
        </w:rPr>
        <w:t xml:space="preserve">Para volver a la pantalla anterior, toque </w:t>
      </w:r>
      <w:r>
        <w:rPr>
          <w:rFonts w:ascii="Arial" w:hAnsi="Arial" w:cs="Arial"/>
          <w:noProof/>
          <w:sz w:val="13"/>
          <w:szCs w:val="13"/>
          <w:lang w:val="en-US"/>
        </w:rPr>
        <w:drawing>
          <wp:inline distT="0" distB="0" distL="0" distR="0">
            <wp:extent cx="91440" cy="76200"/>
            <wp:effectExtent l="19050" t="0" r="3284" b="0"/>
            <wp:docPr id="3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pic:cNvPicPr>
                      <a:picLocks noChangeAspect="1" noChangeArrowheads="1"/>
                    </pic:cNvPicPr>
                  </pic:nvPicPr>
                  <pic:blipFill>
                    <a:blip r:embed="rId27" cstate="print"/>
                    <a:srcRect/>
                    <a:stretch>
                      <a:fillRect/>
                    </a:stretch>
                  </pic:blipFill>
                  <pic:spPr>
                    <a:xfrm>
                      <a:off x="0" y="0"/>
                      <a:ext cx="91966" cy="76200"/>
                    </a:xfrm>
                    <a:prstGeom prst="rect">
                      <a:avLst/>
                    </a:prstGeom>
                    <a:noFill/>
                    <a:ln w="9525">
                      <a:noFill/>
                      <a:miter lim="800000"/>
                      <a:headEnd/>
                      <a:tailEnd/>
                    </a:ln>
                  </pic:spPr>
                </pic:pic>
              </a:graphicData>
            </a:graphic>
          </wp:inline>
        </w:drawing>
      </w:r>
      <w:r>
        <w:rPr>
          <w:rFonts w:ascii="Arial" w:hAnsi="Arial" w:cs="Arial"/>
          <w:sz w:val="13"/>
          <w:szCs w:val="13"/>
        </w:rPr>
        <w:t>.</w:t>
      </w:r>
      <w:bookmarkStart w:id="156" w:name="_Toc21566"/>
      <w:bookmarkStart w:id="157" w:name="_Toc9874"/>
    </w:p>
    <w:p w:rsidR="006561D6" w:rsidRDefault="006561D6">
      <w:pPr>
        <w:spacing w:line="240" w:lineRule="exact"/>
        <w:outlineLvl w:val="1"/>
        <w:rPr>
          <w:rFonts w:ascii="Arial" w:hAnsi="Arial" w:cs="Arial"/>
        </w:rPr>
      </w:pPr>
    </w:p>
    <w:p w:rsidR="006561D6" w:rsidRDefault="00747AE5">
      <w:pPr>
        <w:spacing w:line="0" w:lineRule="atLeast"/>
        <w:outlineLvl w:val="1"/>
        <w:rPr>
          <w:rFonts w:ascii="Arial" w:hAnsi="Arial" w:cs="Arial"/>
          <w:b/>
          <w:color w:val="009EA1"/>
          <w:sz w:val="13"/>
          <w:szCs w:val="13"/>
        </w:rPr>
      </w:pPr>
      <w:hyperlink r:id="rId28" w:history="1">
        <w:bookmarkStart w:id="158" w:name="_Toc6218716"/>
        <w:r w:rsidR="00E42E37">
          <w:rPr>
            <w:rFonts w:ascii="Arial" w:hAnsi="Arial" w:cs="Arial"/>
            <w:b/>
            <w:color w:val="009EA1"/>
            <w:sz w:val="13"/>
            <w:szCs w:val="13"/>
          </w:rPr>
          <w:t xml:space="preserve">Pantalla </w:t>
        </w:r>
      </w:hyperlink>
      <w:hyperlink r:id="rId29" w:history="1">
        <w:r w:rsidR="00E42E37">
          <w:rPr>
            <w:rFonts w:ascii="Arial" w:hAnsi="Arial" w:cs="Arial"/>
            <w:b/>
            <w:color w:val="009EA1"/>
            <w:sz w:val="13"/>
            <w:szCs w:val="13"/>
          </w:rPr>
          <w:t>de inicio</w:t>
        </w:r>
        <w:bookmarkEnd w:id="158"/>
      </w:hyperlink>
      <w:bookmarkEnd w:id="156"/>
      <w:bookmarkEnd w:id="157"/>
    </w:p>
    <w:p w:rsidR="006561D6" w:rsidRDefault="00E42E37">
      <w:pPr>
        <w:spacing w:line="240" w:lineRule="exact"/>
        <w:ind w:left="20"/>
        <w:rPr>
          <w:rFonts w:ascii="Arial" w:eastAsia="Arial" w:hAnsi="Arial" w:cs="Arial"/>
          <w:sz w:val="13"/>
          <w:szCs w:val="13"/>
        </w:rPr>
      </w:pPr>
      <w:r>
        <w:rPr>
          <w:rFonts w:ascii="Arial" w:hAnsi="Arial" w:cs="Arial"/>
          <w:sz w:val="13"/>
          <w:szCs w:val="13"/>
        </w:rPr>
        <w:t>La pantalla principal es el punto de inicio para las aplicaciones y las funciones; también le permite añadir elementos, como íconos, la aplicación de widget, dar a Google el acceso inmediato de la información y la aplicación. Se encuentra en la parte inferior de la pantalla, puede hacer "clic" en el menú principal con cualquier tecla.</w:t>
      </w:r>
    </w:p>
    <w:p w:rsidR="006561D6" w:rsidRDefault="006561D6">
      <w:pPr>
        <w:spacing w:line="240" w:lineRule="exact"/>
        <w:ind w:left="20"/>
        <w:rPr>
          <w:rFonts w:ascii="Arial" w:eastAsia="Arial" w:hAnsi="Arial" w:cs="Arial"/>
          <w:sz w:val="13"/>
          <w:szCs w:val="13"/>
        </w:rPr>
      </w:pPr>
    </w:p>
    <w:p w:rsidR="006561D6" w:rsidRDefault="00747AE5">
      <w:pPr>
        <w:spacing w:line="0" w:lineRule="atLeast"/>
        <w:ind w:left="20"/>
        <w:rPr>
          <w:rFonts w:ascii="Arial" w:eastAsia="Arial" w:hAnsi="Arial" w:cs="Arial"/>
          <w:sz w:val="13"/>
          <w:szCs w:val="13"/>
        </w:rPr>
      </w:pPr>
      <w:r>
        <w:rPr>
          <w:rFonts w:ascii="Arial" w:hAnsi="Arial" w:cs="Arial"/>
          <w:sz w:val="13"/>
          <w:szCs w:val="13"/>
        </w:rPr>
        <w:lastRenderedPageBreak/>
        <w:pict>
          <v:rect id="_x0000_s1027" style="position:absolute;left:0;text-align:left;margin-left:2.75pt;margin-top:175.25pt;width:89.9pt;height:8.7pt;z-index:251680768" o:gfxdata="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2FGW1wAAAAkBAAAPAAAAAAAAAAEAIAAA&#10;ACIAAABkcnMvZG93bnJldi54bWxQSwECFAAUAAAACACHTuJA1f4fjg0CAAAKBAAADgAAAAAAAAAB&#10;ACAAAAAmAQAAZHJzL2Uyb0RvYy54bWxQSwUGAAAAAAYABgBZAQAApQUAAAAA&#10;" filled="f"/>
        </w:pict>
      </w:r>
      <w:r>
        <w:rPr>
          <w:rFonts w:ascii="Arial" w:hAnsi="Arial" w:cs="Arial"/>
          <w:sz w:val="13"/>
          <w:szCs w:val="13"/>
        </w:rPr>
        <w:pict>
          <v:shapetype id="_x0000_t202" coordsize="21600,21600" o:spt="202" path="m,l,21600r21600,l21600,xe">
            <v:stroke joinstyle="miter"/>
            <v:path gradientshapeok="t" o:connecttype="rect"/>
          </v:shapetype>
          <v:shape id="Text Box 10" o:spid="_x0000_s1036" type="#_x0000_t202" style="position:absolute;left:0;text-align:left;margin-left:103.7pt;margin-top:-.4pt;width:69.5pt;height:27.95pt;z-index:251668480" o:gfxdata="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LFItgAAAAKAQAADwAAAAAAAAABACAAAAAiAAAA&#10;ZHJzL2Rvd25yZXYueG1sUEsBAhQAFAAAAAgAh07iQKaT2JQHAgAAMwQAAA4AAAAAAAAAAQAgAAAA&#10;JwEAAGRycy9lMm9Eb2MueG1sUEsFBgAAAAAGAAYAWQEAAKAFAAAAAA==&#10;">
            <v:textbox style="mso-next-textbox:#Text Box 10" inset="1mm,,1mm">
              <w:txbxContent>
                <w:p w:rsidR="005631C1" w:rsidRPr="001B1FE9" w:rsidRDefault="005631C1">
                  <w:pPr>
                    <w:autoSpaceDE w:val="0"/>
                    <w:autoSpaceDN w:val="0"/>
                    <w:adjustRightInd w:val="0"/>
                    <w:spacing w:line="120" w:lineRule="atLeast"/>
                    <w:rPr>
                      <w:rFonts w:ascii="Arial Narrow" w:eastAsia="HelveticaNeueLT Pro 67 MdCn" w:hAnsi="Arial Narrow" w:cs="Arial"/>
                      <w:color w:val="000000"/>
                      <w:sz w:val="11"/>
                      <w:szCs w:val="11"/>
                    </w:rPr>
                  </w:pPr>
                  <w:r w:rsidRPr="001B1FE9">
                    <w:rPr>
                      <w:rFonts w:ascii="Arial Narrow" w:hAnsi="Arial Narrow"/>
                      <w:b/>
                      <w:color w:val="000000"/>
                      <w:sz w:val="11"/>
                      <w:szCs w:val="11"/>
                    </w:rPr>
                    <w:t>Muestra el estado y los íconos de las notificaciones</w:t>
                  </w:r>
                </w:p>
                <w:p w:rsidR="005631C1" w:rsidRDefault="005631C1"/>
              </w:txbxContent>
            </v:textbox>
          </v:shape>
        </w:pict>
      </w:r>
      <w:r>
        <w:rPr>
          <w:rFonts w:ascii="Arial" w:hAnsi="Arial" w:cs="Arial"/>
          <w:noProof/>
          <w:sz w:val="13"/>
          <w:szCs w:val="13"/>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4" type="#_x0000_t34" style="position:absolute;left:0;text-align:left;margin-left:83.45pt;margin-top:31.3pt;width:20pt;height:13.7pt;z-index:251774976" o:gfxdata="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GAyd9sA&#10;AAAJAQAADwAAAAAAAAABACAAAAAiAAAAZHJzL2Rvd25yZXYueG1sUEsBAhQAFAAAAAgAh07iQBxo&#10;/D/jAQAAywMAAA4AAAAAAAAAAQAgAAAAKgEAAGRycy9lMm9Eb2MueG1sUEsFBgAAAAAGAAYAWQEA&#10;AH8FAAAAAA==&#10;" adj="10854"/>
        </w:pict>
      </w:r>
      <w:r>
        <w:rPr>
          <w:rFonts w:ascii="Arial" w:hAnsi="Arial" w:cs="Arial"/>
          <w:sz w:val="13"/>
          <w:szCs w:val="13"/>
        </w:rPr>
        <w:pict>
          <v:line id="_x0000_s1034" style="position:absolute;left:0;text-align:left;z-index:251687936" from="93.65pt,123.75pt" to="103.7pt,123.75pt" o:gfxdata="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TF5&#10;SdQAAAAHAQAADwAAAAAAAAABACAAAAAiAAAAZHJzL2Rvd25yZXYueG1sUEsBAhQAFAAAAAgAh07i&#10;QM6+RX60AQAAYAMAAA4AAAAAAAAAAQAgAAAAIwEAAGRycy9lMm9Eb2MueG1sUEsFBgAAAAAGAAYA&#10;WQEAAEkFAAAAAA==&#10;"/>
        </w:pict>
      </w:r>
      <w:r>
        <w:rPr>
          <w:rFonts w:ascii="Arial" w:hAnsi="Arial" w:cs="Arial"/>
          <w:sz w:val="13"/>
          <w:szCs w:val="13"/>
        </w:rPr>
        <w:pict>
          <v:rect id="Rectangle 12" o:spid="_x0000_s1037" style="position:absolute;left:0;text-align:left;margin-left:103.7pt;margin-top:33.2pt;width:69.5pt;height:64.05pt;z-index:251670528" o:gfxdata="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1ZWD2gAAAAoBAAAPAAAAAAAAAAEAIAAAACIAAABkcnMvZG93bnJldi54bWxQ&#10;SwECFAAUAAAACACHTuJAfnhgYPUBAAATBAAADgAAAAAAAAABACAAAAApAQAAZHJzL2Uyb0RvYy54&#10;bWxQSwUGAAAAAAYABgBZAQAAkAUAAAAA&#10;">
            <v:textbox style="mso-next-textbox:#Rectangle 12" inset="1mm,,1mm">
              <w:txbxContent>
                <w:p w:rsidR="005631C1" w:rsidRDefault="005631C1">
                  <w:pPr>
                    <w:autoSpaceDE w:val="0"/>
                    <w:autoSpaceDN w:val="0"/>
                    <w:adjustRightInd w:val="0"/>
                    <w:spacing w:line="120" w:lineRule="atLeast"/>
                    <w:rPr>
                      <w:rFonts w:ascii="Arial Narrow" w:eastAsiaTheme="minorEastAsia" w:hAnsi="Arial Narrow" w:cs="HelveticaNeueLT Pro 67 MdCn"/>
                      <w:bCs/>
                      <w:color w:val="000000"/>
                      <w:sz w:val="12"/>
                      <w:szCs w:val="12"/>
                    </w:rPr>
                  </w:pPr>
                  <w:r>
                    <w:rPr>
                      <w:rFonts w:ascii="Arial Narrow" w:hAnsi="Arial Narrow"/>
                      <w:b/>
                      <w:color w:val="000000"/>
                      <w:sz w:val="12"/>
                    </w:rPr>
                    <w:t xml:space="preserve">Los widgets son aplicaciones pequeñas que lanzan funciones específicas de las aplicaciones para brindar información y acceso conveniente en su pantalla de inicio. </w:t>
                  </w:r>
                </w:p>
              </w:txbxContent>
            </v:textbox>
          </v:rect>
        </w:pict>
      </w:r>
      <w:r>
        <w:rPr>
          <w:rFonts w:ascii="Arial" w:hAnsi="Arial" w:cs="Arial"/>
          <w:sz w:val="13"/>
          <w:szCs w:val="13"/>
        </w:rPr>
        <w:pict>
          <v:rect id="Rectangle 16" o:spid="_x0000_s1031" style="position:absolute;left:0;text-align:left;margin-left:103.7pt;margin-top:103.95pt;width:70.75pt;height:34.1pt;z-index:251673600" o:gfxdata="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inF82wAAAAsBAAAPAAAAAAAAAAEAIAAAACIAAABkcnMvZG93bnJl&#10;di54bWxQSwECFAAUAAAACACHTuJAdasDo/oBAAATBAAADgAAAAAAAAABACAAAAAqAQAAZHJzL2Uy&#10;b0RvYy54bWxQSwUGAAAAAAYABgBZAQAAlgUAAAAA&#10;">
            <v:textbox style="mso-next-textbox:#Rectangle 16" inset="1mm">
              <w:txbxContent>
                <w:p w:rsidR="005631C1" w:rsidRDefault="005631C1">
                  <w:pPr>
                    <w:autoSpaceDE w:val="0"/>
                    <w:autoSpaceDN w:val="0"/>
                    <w:adjustRightInd w:val="0"/>
                    <w:spacing w:line="120" w:lineRule="atLeast"/>
                    <w:rPr>
                      <w:bCs/>
                    </w:rPr>
                  </w:pPr>
                  <w:r w:rsidRPr="001B1FE9">
                    <w:rPr>
                      <w:rFonts w:ascii="Arial Narrow" w:hAnsi="Arial Narrow"/>
                      <w:b/>
                      <w:color w:val="000000"/>
                      <w:sz w:val="10"/>
                      <w:szCs w:val="10"/>
                    </w:rPr>
                    <w:t>Toque el ícono, como por ejemplo una aplicación o una carpeta, para abrirla</w:t>
                  </w:r>
                  <w:r>
                    <w:rPr>
                      <w:rFonts w:ascii="Arial Narrow" w:hAnsi="Arial Narrow"/>
                      <w:b/>
                      <w:color w:val="000000"/>
                      <w:sz w:val="12"/>
                    </w:rPr>
                    <w:t xml:space="preserve"> y utilizarla</w:t>
                  </w:r>
                </w:p>
              </w:txbxContent>
            </v:textbox>
          </v:rect>
        </w:pict>
      </w:r>
      <w:r>
        <w:rPr>
          <w:rFonts w:ascii="Arial" w:hAnsi="Arial" w:cs="Arial"/>
          <w:sz w:val="13"/>
          <w:szCs w:val="13"/>
        </w:rPr>
        <w:pict>
          <v:rect id="Rectangle 17" o:spid="_x0000_s1029" style="position:absolute;left:0;text-align:left;margin-left:103.45pt;margin-top:141.3pt;width:71.7pt;height:28.15pt;z-index:251674624" o:gfxdata="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yUuojbAAAACwEAAA8AAAAAAAAAAQAg&#10;AAAAIgAAAGRycy9kb3ducmV2LnhtbFBLAQIUABQAAAAIAIdO4kA0LhgUCwIAACoEAAAOAAAAAAAA&#10;AAEAIAAAACoBAABkcnMvZTJvRG9jLnhtbFBLBQYAAAAABgAGAFkBAACnBQAAAAA=&#10;">
            <v:textbox style="mso-next-textbox:#Rectangle 17" inset="1mm">
              <w:txbxContent>
                <w:p w:rsidR="005631C1" w:rsidRDefault="005631C1">
                  <w:pPr>
                    <w:autoSpaceDE w:val="0"/>
                    <w:autoSpaceDN w:val="0"/>
                    <w:adjustRightInd w:val="0"/>
                    <w:spacing w:line="120" w:lineRule="atLeast"/>
                    <w:rPr>
                      <w:bCs/>
                    </w:rPr>
                  </w:pPr>
                  <w:r w:rsidRPr="001B1FE9">
                    <w:rPr>
                      <w:rFonts w:ascii="Arial Narrow" w:hAnsi="Arial Narrow"/>
                      <w:b/>
                      <w:color w:val="000000"/>
                      <w:sz w:val="11"/>
                      <w:szCs w:val="11"/>
                    </w:rPr>
                    <w:t xml:space="preserve">Brinda un acceso rápido a las aplicaciones en la </w:t>
                  </w:r>
                  <w:r>
                    <w:rPr>
                      <w:rFonts w:ascii="Arial Narrow" w:hAnsi="Arial Narrow"/>
                      <w:b/>
                      <w:color w:val="000000"/>
                      <w:sz w:val="12"/>
                    </w:rPr>
                    <w:t>barra de tareas</w:t>
                  </w:r>
                </w:p>
              </w:txbxContent>
            </v:textbox>
          </v:rect>
        </w:pict>
      </w:r>
      <w:r>
        <w:rPr>
          <w:rFonts w:ascii="Arial" w:hAnsi="Arial" w:cs="Arial"/>
          <w:sz w:val="13"/>
          <w:szCs w:val="13"/>
        </w:rPr>
        <w:pict>
          <v:shape id="_x0000_s1040" type="#_x0000_t202" style="position:absolute;left:0;text-align:left;margin-left:103.45pt;margin-top:172.6pt;width:72.05pt;height:14.15pt;z-index:251681792" o:gfxdata="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H51dp2wAA&#10;AAsBAAAPAAAAAAAAAAEAIAAAACIAAABkcnMvZG93bnJldi54bWxQSwECFAAUAAAACACHTuJALlkC&#10;RBsCAABIBAAADgAAAAAAAAABACAAAAAqAQAAZHJzL2Uyb0RvYy54bWxQSwUGAAAAAAYABgBZAQAA&#10;twUAAAAA&#10;">
            <v:textbox style="mso-next-textbox:#_x0000_s1040">
              <w:txbxContent>
                <w:p w:rsidR="005631C1" w:rsidRDefault="005631C1">
                  <w:pPr>
                    <w:rPr>
                      <w:rFonts w:ascii="Arial Narrow" w:hAnsi="Arial Narrow"/>
                      <w:b/>
                      <w:color w:val="000000"/>
                      <w:sz w:val="12"/>
                    </w:rPr>
                  </w:pPr>
                  <w:r>
                    <w:rPr>
                      <w:rFonts w:ascii="Arial Narrow" w:hAnsi="Arial Narrow"/>
                      <w:b/>
                      <w:color w:val="000000"/>
                      <w:sz w:val="12"/>
                    </w:rPr>
                    <w:t>Barra de navegación</w:t>
                  </w:r>
                </w:p>
                <w:p w:rsidR="005631C1" w:rsidRDefault="005631C1"/>
              </w:txbxContent>
            </v:textbox>
          </v:shape>
        </w:pict>
      </w:r>
      <w:r>
        <w:rPr>
          <w:rFonts w:ascii="Arial" w:hAnsi="Arial" w:cs="Arial"/>
          <w:sz w:val="13"/>
          <w:szCs w:val="13"/>
        </w:rPr>
        <w:pict>
          <v:line id="Line 14" o:spid="_x0000_s1038" style="position:absolute;left:0;text-align:left;z-index:251671552" from="92.65pt,162.85pt" to="104.5pt,162.9pt" o:gfxdata="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r1Xv3XAAAACwEAAA8AAAAAAAAAAQAgAAAAIgAAAGRycy9kb3ducmV2LnhtbFBLAQIUABQAAAAI&#10;AIdO4kDdtSx5tQEAAGEDAAAOAAAAAAAAAAEAIAAAACYBAABkcnMvZTJvRG9jLnhtbFBLBQYAAAAA&#10;BgAGAFkBAABNBQAAAAA=&#10;"/>
        </w:pict>
      </w:r>
      <w:r>
        <w:rPr>
          <w:rFonts w:ascii="Arial" w:hAnsi="Arial" w:cs="Arial"/>
          <w:sz w:val="13"/>
          <w:szCs w:val="13"/>
        </w:rPr>
        <w:pict>
          <v:line id="_x0000_s1026" style="position:absolute;left:0;text-align:left;z-index:251773952" from="92.65pt,180.8pt" to="103.45pt,180.8pt" o:gfxdata="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GI&#10;jujWAAAACwEAAA8AAAAAAAAAAQAgAAAAIgAAAGRycy9kb3ducmV2LnhtbFBLAQIUABQAAAAIAIdO&#10;4kCPtTdDswEAAGADAAAOAAAAAAAAAAEAIAAAACUBAABkcnMvZTJvRG9jLnhtbFBLBQYAAAAABgAG&#10;AFkBAABKBQAAAAA=&#10;"/>
        </w:pict>
      </w:r>
      <w:r>
        <w:rPr>
          <w:rFonts w:ascii="Arial" w:hAnsi="Arial" w:cs="Arial"/>
          <w:sz w:val="13"/>
          <w:szCs w:val="13"/>
        </w:rPr>
        <w:pict>
          <v:rect id="Rectangle 6" o:spid="_x0000_s1028" style="position:absolute;left:0;text-align:left;margin-left:2.75pt;margin-top:152.7pt;width:89.9pt;height:19.9pt;z-index:251666432" o:gfxdata="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dlnpvXAAAACQEAAA8AAAAAAAAAAQAg&#10;AAAAIgAAAGRycy9kb3ducmV2LnhtbFBLAQIUABQAAAAIAIdO4kDoSDpjDwIAAAsEAAAOAAAAAAAA&#10;AAEAIAAAACYBAABkcnMvZTJvRG9jLnhtbFBLBQYAAAAABgAGAFkBAACnBQAAAAA=&#10;" filled="f"/>
        </w:pict>
      </w:r>
      <w:r>
        <w:rPr>
          <w:rFonts w:ascii="Arial" w:hAnsi="Arial" w:cs="Arial"/>
          <w:sz w:val="13"/>
          <w:szCs w:val="13"/>
        </w:rPr>
        <w:pict>
          <v:line id="_x0000_s1041" style="position:absolute;left:0;text-align:left;z-index:251743232" from="93.65pt,4.25pt" to="103.45pt,4.25pt" o:gfxdata="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l&#10;zfvK1wAAAAsBAAAPAAAAAAAAAAEAIAAAACIAAABkcnMvZG93bnJldi54bWxQSwECFAAUAAAACACH&#10;TuJAHMYC/rMBAABgAwAADgAAAAAAAAABACAAAAAmAQAAZHJzL2Uyb0RvYy54bWxQSwUGAAAAAAYA&#10;BgBZAQAASwUAAAAA&#10;"/>
        </w:pict>
      </w:r>
      <w:r>
        <w:rPr>
          <w:rFonts w:ascii="Arial" w:hAnsi="Arial" w:cs="Arial"/>
          <w:sz w:val="13"/>
          <w:szCs w:val="13"/>
        </w:rPr>
        <w:pict>
          <v:rect id="Rectangle 5" o:spid="_x0000_s1032" style="position:absolute;left:0;text-align:left;margin-left:2.75pt;margin-top:107.4pt;width:89.55pt;height:32.2pt;z-index:251665408" o:gfxdata="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LhUZ9cAAAAJAQAADwAAAAAAAAABACAA&#10;AAAiAAAAZHJzL2Rvd25yZXYueG1sUEsBAhQAFAAAAAgAh07iQKet2VsOAgAACwQAAA4AAAAAAAAA&#10;AQAgAAAAJgEAAGRycy9lMm9Eb2MueG1sUEsFBgAAAAAGAAYAWQEAAKYFAAAAAA==&#10;" filled="f"/>
        </w:pict>
      </w:r>
      <w:r>
        <w:rPr>
          <w:rFonts w:ascii="Arial" w:hAnsi="Arial" w:cs="Arial"/>
          <w:sz w:val="13"/>
          <w:szCs w:val="13"/>
        </w:rPr>
        <w:pict>
          <v:rect id="Rectangle 53" o:spid="_x0000_s1030" style="position:absolute;left:0;text-align:left;margin-left:2.75pt;margin-top:15.3pt;width:89.9pt;height:16pt;z-index:251675648" o:gfxdata="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WiR1QAAAAcBAAAPAAAAAAAAAAEAIAAAACIA&#10;AABkcnMvZG93bnJldi54bWxQSwECFAAUAAAACACHTuJA/RbVqQwCAAALBAAADgAAAAAAAAABACAA&#10;AAAkAQAAZHJzL2Uyb0RvYy54bWxQSwUGAAAAAAYABgBZAQAAogUAAAAA&#10;" filled="f"/>
        </w:pict>
      </w:r>
      <w:r>
        <w:rPr>
          <w:rFonts w:ascii="Arial" w:hAnsi="Arial" w:cs="Arial"/>
          <w:sz w:val="13"/>
          <w:szCs w:val="13"/>
        </w:rPr>
        <w:pict>
          <v:rect id="Rectangle 4" o:spid="_x0000_s1033" style="position:absolute;left:0;text-align:left;margin-left:2.75pt;margin-top:-.4pt;width:90.9pt;height:9pt;z-index:251664384" o:gfxdata="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NapwzTAAAABgEAAA8AAAAAAAAAAQAgAAAAIgAAAGRy&#10;cy9kb3ducmV2LnhtbFBLAQIUABQAAAAIAIdO4kBITKX4CgIAAAoEAAAOAAAAAAAAAAEAIAAAACIB&#10;AABkcnMvZTJvRG9jLnhtbFBLBQYAAAAABgAGAFkBAACeBQAAAAA=&#10;" filled="f"/>
        </w:pict>
      </w:r>
      <w:r>
        <w:rPr>
          <w:rFonts w:ascii="Arial" w:hAnsi="Arial" w:cs="Arial"/>
          <w:sz w:val="13"/>
          <w:szCs w:val="13"/>
        </w:rPr>
        <w:pict>
          <v:line id="_x0000_s1039" style="position:absolute;left:0;text-align:left;z-index:251712512" from="103.7pt,172.55pt" to="115.55pt,172.6pt" o:gfxdata="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gQS7XXAAAACwEAAA8AAAAAAAAAAQAgAAAAIgAAAGRycy9kb3ducmV2LnhtbFBLAQIUABQAAAAI&#10;AIdO4kBdzXDDtQEAAGADAAAOAAAAAAAAAAEAIAAAACYBAABkcnMvZTJvRG9jLnhtbFBLBQYAAAAA&#10;BgAGAFkBAABNBQAAAAA=&#10;"/>
        </w:pict>
      </w:r>
      <w:bookmarkStart w:id="159" w:name="_Toc14992"/>
      <w:bookmarkStart w:id="160" w:name="_Toc6135"/>
      <w:bookmarkStart w:id="161" w:name="_Toc28588"/>
      <w:bookmarkStart w:id="162" w:name="_Toc25998"/>
      <w:bookmarkStart w:id="163" w:name="_Toc15568"/>
      <w:bookmarkStart w:id="164" w:name="_Toc11896"/>
      <w:r w:rsidR="001B1FE9" w:rsidRPr="001B1FE9">
        <w:rPr>
          <w:noProof/>
          <w:lang w:val="en-US"/>
        </w:rPr>
        <w:drawing>
          <wp:inline distT="0" distB="0" distL="0" distR="0">
            <wp:extent cx="1152250" cy="2357355"/>
            <wp:effectExtent l="19050" t="0" r="0" b="0"/>
            <wp:docPr id="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152447" cy="2357759"/>
                    </a:xfrm>
                    <a:prstGeom prst="rect">
                      <a:avLst/>
                    </a:prstGeom>
                    <a:noFill/>
                    <a:ln w="9525">
                      <a:noFill/>
                      <a:miter lim="800000"/>
                      <a:headEnd/>
                      <a:tailEnd/>
                    </a:ln>
                  </pic:spPr>
                </pic:pic>
              </a:graphicData>
            </a:graphic>
          </wp:inline>
        </w:drawing>
      </w: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6561D6">
      <w:pPr>
        <w:spacing w:line="0" w:lineRule="atLeast"/>
        <w:rPr>
          <w:rFonts w:ascii="Arial" w:eastAsiaTheme="minorEastAsia" w:hAnsi="Arial" w:cs="Arial"/>
          <w:b/>
          <w:color w:val="009EA1"/>
          <w:sz w:val="13"/>
          <w:szCs w:val="13"/>
        </w:rPr>
      </w:pPr>
    </w:p>
    <w:p w:rsidR="006561D6" w:rsidRDefault="00E42E37">
      <w:pPr>
        <w:spacing w:line="0" w:lineRule="atLeast"/>
        <w:rPr>
          <w:rFonts w:ascii="Arial" w:eastAsia="Arial" w:hAnsi="Arial" w:cs="Arial"/>
          <w:b/>
          <w:color w:val="009EA1"/>
          <w:sz w:val="13"/>
          <w:szCs w:val="13"/>
        </w:rPr>
      </w:pPr>
      <w:r>
        <w:rPr>
          <w:rFonts w:ascii="Arial" w:hAnsi="Arial" w:cs="Arial"/>
          <w:b/>
          <w:color w:val="009EA1"/>
          <w:sz w:val="13"/>
          <w:szCs w:val="13"/>
        </w:rPr>
        <w:lastRenderedPageBreak/>
        <w:t>Gestos de la pantalla táctil</w:t>
      </w:r>
      <w:bookmarkEnd w:id="159"/>
      <w:bookmarkEnd w:id="160"/>
      <w:bookmarkEnd w:id="161"/>
      <w:bookmarkEnd w:id="162"/>
      <w:bookmarkEnd w:id="163"/>
      <w:bookmarkEnd w:id="164"/>
    </w:p>
    <w:p w:rsidR="006561D6" w:rsidRDefault="006561D6">
      <w:pPr>
        <w:spacing w:line="59" w:lineRule="exact"/>
        <w:rPr>
          <w:rFonts w:ascii="Arial" w:eastAsia="Times New Roman" w:hAnsi="Arial" w:cs="Arial"/>
          <w:sz w:val="13"/>
          <w:szCs w:val="13"/>
        </w:rPr>
      </w:pPr>
    </w:p>
    <w:p w:rsidR="006561D6" w:rsidRDefault="00E42E37">
      <w:pPr>
        <w:spacing w:line="0" w:lineRule="atLeast"/>
        <w:ind w:left="20"/>
        <w:rPr>
          <w:rFonts w:ascii="Arial" w:eastAsia="Arial" w:hAnsi="Arial" w:cs="Arial"/>
          <w:sz w:val="13"/>
          <w:szCs w:val="13"/>
        </w:rPr>
      </w:pPr>
      <w:r>
        <w:rPr>
          <w:rFonts w:ascii="Arial" w:hAnsi="Arial" w:cs="Arial"/>
          <w:sz w:val="13"/>
          <w:szCs w:val="13"/>
        </w:rPr>
        <w:t>Utilice unos simples gestos para utilizar el teléfono y las aplicaciones.</w:t>
      </w:r>
    </w:p>
    <w:p w:rsidR="006561D6" w:rsidRDefault="006561D6">
      <w:pPr>
        <w:spacing w:line="181" w:lineRule="exact"/>
        <w:rPr>
          <w:rFonts w:ascii="Arial" w:eastAsia="Times New Roman" w:hAnsi="Arial" w:cs="Arial"/>
          <w:sz w:val="13"/>
          <w:szCs w:val="13"/>
        </w:rPr>
      </w:pPr>
    </w:p>
    <w:p w:rsidR="006561D6" w:rsidRDefault="00E42E37">
      <w:pPr>
        <w:spacing w:line="0" w:lineRule="atLeast"/>
        <w:rPr>
          <w:rFonts w:ascii="Arial" w:eastAsia="Arial" w:hAnsi="Arial" w:cs="Arial"/>
          <w:b/>
          <w:color w:val="707F87"/>
          <w:sz w:val="13"/>
          <w:szCs w:val="13"/>
        </w:rPr>
      </w:pPr>
      <w:r>
        <w:rPr>
          <w:rFonts w:ascii="Arial" w:hAnsi="Arial" w:cs="Arial"/>
          <w:b/>
          <w:color w:val="707F87"/>
          <w:sz w:val="13"/>
          <w:szCs w:val="13"/>
        </w:rPr>
        <w:t>Pulsar</w:t>
      </w:r>
    </w:p>
    <w:p w:rsidR="006561D6" w:rsidRDefault="006561D6">
      <w:pPr>
        <w:spacing w:line="79" w:lineRule="exact"/>
        <w:rPr>
          <w:rFonts w:ascii="Arial" w:eastAsia="Times New Roman" w:hAnsi="Arial" w:cs="Arial"/>
          <w:sz w:val="13"/>
          <w:szCs w:val="13"/>
        </w:rPr>
      </w:pPr>
    </w:p>
    <w:p w:rsidR="006561D6" w:rsidRDefault="00E42E37">
      <w:pPr>
        <w:spacing w:line="480" w:lineRule="auto"/>
        <w:ind w:left="20"/>
        <w:jc w:val="both"/>
        <w:rPr>
          <w:rFonts w:ascii="Arial" w:eastAsiaTheme="minorEastAsia" w:hAnsi="Arial" w:cs="Arial"/>
          <w:sz w:val="13"/>
          <w:szCs w:val="13"/>
        </w:rPr>
      </w:pPr>
      <w:r>
        <w:rPr>
          <w:rFonts w:ascii="Arial" w:hAnsi="Arial" w:cs="Arial"/>
          <w:sz w:val="13"/>
          <w:szCs w:val="13"/>
        </w:rPr>
        <w:t>Toque con su dedo para abrir una aplicación, para elegir un elemento del menú, para presionar un botón sobre la pantalla o para ingresar un caracter utilizando el teclado sobre la pantalla</w:t>
      </w:r>
    </w:p>
    <w:p w:rsidR="006561D6" w:rsidRDefault="00E42E37">
      <w:pPr>
        <w:spacing w:line="200" w:lineRule="exact"/>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50048" behindDoc="1" locked="0" layoutInCell="0" allowOverlap="1">
            <wp:simplePos x="0" y="0"/>
            <wp:positionH relativeFrom="column">
              <wp:posOffset>635000</wp:posOffset>
            </wp:positionH>
            <wp:positionV relativeFrom="paragraph">
              <wp:posOffset>5080</wp:posOffset>
            </wp:positionV>
            <wp:extent cx="982980" cy="1066800"/>
            <wp:effectExtent l="19050" t="0" r="7620" b="0"/>
            <wp:wrapNone/>
            <wp:docPr id="9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
                    <pic:cNvPicPr>
                      <a:picLocks noChangeAspect="1" noChangeArrowheads="1"/>
                    </pic:cNvPicPr>
                  </pic:nvPicPr>
                  <pic:blipFill>
                    <a:blip r:embed="rId31" cstate="print"/>
                    <a:srcRect/>
                    <a:stretch>
                      <a:fillRect/>
                    </a:stretch>
                  </pic:blipFill>
                  <pic:spPr>
                    <a:xfrm>
                      <a:off x="0" y="0"/>
                      <a:ext cx="982980" cy="1066800"/>
                    </a:xfrm>
                    <a:prstGeom prst="rect">
                      <a:avLst/>
                    </a:prstGeom>
                    <a:noFill/>
                    <a:ln w="9525">
                      <a:noFill/>
                      <a:miter lim="800000"/>
                      <a:headEnd/>
                      <a:tailEnd/>
                    </a:ln>
                  </pic:spPr>
                </pic:pic>
              </a:graphicData>
            </a:graphic>
          </wp:anchor>
        </w:drawing>
      </w: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80" w:lineRule="exact"/>
        <w:rPr>
          <w:rFonts w:ascii="Arial" w:eastAsia="Times New Roman" w:hAnsi="Arial" w:cs="Arial"/>
          <w:sz w:val="13"/>
          <w:szCs w:val="13"/>
        </w:rPr>
      </w:pPr>
    </w:p>
    <w:p w:rsidR="006561D6" w:rsidRDefault="006561D6">
      <w:pPr>
        <w:spacing w:line="0" w:lineRule="atLeast"/>
        <w:rPr>
          <w:rFonts w:ascii="Arial" w:eastAsiaTheme="minorEastAsia" w:hAnsi="Arial" w:cs="Arial"/>
          <w:b/>
          <w:color w:val="707F87"/>
          <w:sz w:val="13"/>
          <w:szCs w:val="13"/>
        </w:rPr>
      </w:pPr>
    </w:p>
    <w:p w:rsidR="006561D6" w:rsidRDefault="00E42E37">
      <w:pPr>
        <w:spacing w:line="240" w:lineRule="exact"/>
        <w:rPr>
          <w:rFonts w:ascii="Arial" w:eastAsiaTheme="minorEastAsia" w:hAnsi="Arial" w:cs="Arial"/>
          <w:b/>
          <w:color w:val="707F87"/>
          <w:sz w:val="13"/>
          <w:szCs w:val="13"/>
        </w:rPr>
      </w:pPr>
      <w:r>
        <w:rPr>
          <w:rFonts w:ascii="Arial" w:hAnsi="Arial" w:cs="Arial"/>
          <w:b/>
          <w:color w:val="707F87"/>
          <w:sz w:val="13"/>
          <w:szCs w:val="13"/>
        </w:rPr>
        <w:t>Pulsar y mantener</w:t>
      </w:r>
    </w:p>
    <w:p w:rsidR="006561D6" w:rsidRDefault="00E42E37">
      <w:pPr>
        <w:spacing w:line="240" w:lineRule="exact"/>
        <w:ind w:left="20"/>
        <w:jc w:val="both"/>
        <w:rPr>
          <w:rFonts w:ascii="Arial" w:eastAsiaTheme="minorEastAsia" w:hAnsi="Arial" w:cs="Arial"/>
          <w:sz w:val="13"/>
          <w:szCs w:val="13"/>
        </w:rPr>
        <w:sectPr w:rsidR="006561D6">
          <w:pgSz w:w="3969" w:h="6804"/>
          <w:pgMar w:top="284" w:right="284" w:bottom="284" w:left="284" w:header="0" w:footer="0" w:gutter="0"/>
          <w:cols w:space="720"/>
          <w:docGrid w:linePitch="360"/>
        </w:sectPr>
      </w:pPr>
      <w:r>
        <w:rPr>
          <w:rFonts w:ascii="Arial" w:eastAsia="Arial" w:hAnsi="Arial" w:cs="Arial"/>
          <w:noProof/>
          <w:sz w:val="13"/>
          <w:szCs w:val="13"/>
          <w:lang w:val="en-US"/>
        </w:rPr>
        <w:drawing>
          <wp:anchor distT="0" distB="0" distL="114300" distR="114300" simplePos="0" relativeHeight="251651072" behindDoc="1" locked="0" layoutInCell="0" allowOverlap="1">
            <wp:simplePos x="0" y="0"/>
            <wp:positionH relativeFrom="column">
              <wp:posOffset>627380</wp:posOffset>
            </wp:positionH>
            <wp:positionV relativeFrom="paragraph">
              <wp:posOffset>326390</wp:posOffset>
            </wp:positionV>
            <wp:extent cx="990600" cy="1101090"/>
            <wp:effectExtent l="19050" t="0" r="0" b="0"/>
            <wp:wrapNone/>
            <wp:docPr id="9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5"/>
                    <pic:cNvPicPr>
                      <a:picLocks noChangeAspect="1" noChangeArrowheads="1"/>
                    </pic:cNvPicPr>
                  </pic:nvPicPr>
                  <pic:blipFill>
                    <a:blip r:embed="rId32" cstate="print"/>
                    <a:srcRect/>
                    <a:stretch>
                      <a:fillRect/>
                    </a:stretch>
                  </pic:blipFill>
                  <pic:spPr>
                    <a:xfrm>
                      <a:off x="0" y="0"/>
                      <a:ext cx="990600" cy="1101090"/>
                    </a:xfrm>
                    <a:prstGeom prst="rect">
                      <a:avLst/>
                    </a:prstGeom>
                    <a:noFill/>
                    <a:ln w="9525">
                      <a:noFill/>
                      <a:miter lim="800000"/>
                      <a:headEnd/>
                      <a:tailEnd/>
                    </a:ln>
                  </pic:spPr>
                </pic:pic>
              </a:graphicData>
            </a:graphic>
          </wp:anchor>
        </w:drawing>
      </w:r>
      <w:r>
        <w:rPr>
          <w:rFonts w:ascii="Arial" w:hAnsi="Arial" w:cs="Arial"/>
          <w:sz w:val="13"/>
          <w:szCs w:val="13"/>
        </w:rPr>
        <w:t>Mantenga presionado un ítem en la pantalla por más de dos segundos para acceder a las opciones disponibles.</w:t>
      </w:r>
    </w:p>
    <w:p w:rsidR="006561D6" w:rsidRDefault="00E42E37">
      <w:pPr>
        <w:spacing w:line="240" w:lineRule="exact"/>
        <w:rPr>
          <w:rFonts w:ascii="Arial" w:eastAsiaTheme="minorEastAsia" w:hAnsi="Arial" w:cs="Arial"/>
          <w:b/>
          <w:color w:val="707F87"/>
          <w:sz w:val="13"/>
          <w:szCs w:val="13"/>
        </w:rPr>
      </w:pPr>
      <w:bookmarkStart w:id="165" w:name="page20"/>
      <w:bookmarkEnd w:id="165"/>
      <w:r>
        <w:rPr>
          <w:rFonts w:ascii="Arial" w:hAnsi="Arial" w:cs="Arial"/>
          <w:b/>
          <w:color w:val="707F87"/>
          <w:sz w:val="13"/>
          <w:szCs w:val="13"/>
        </w:rPr>
        <w:lastRenderedPageBreak/>
        <w:t>Deslizar</w:t>
      </w:r>
    </w:p>
    <w:p w:rsidR="006561D6" w:rsidRDefault="00E42E37">
      <w:pPr>
        <w:spacing w:line="240" w:lineRule="exact"/>
        <w:rPr>
          <w:rFonts w:ascii="Arial" w:eastAsiaTheme="minorEastAsia" w:hAnsi="Arial" w:cs="Arial"/>
          <w:sz w:val="13"/>
          <w:szCs w:val="13"/>
        </w:rPr>
      </w:pPr>
      <w:r>
        <w:rPr>
          <w:rFonts w:ascii="Arial" w:hAnsi="Arial" w:cs="Arial"/>
          <w:sz w:val="13"/>
          <w:szCs w:val="13"/>
        </w:rPr>
        <w:t>Deslice hacia la izquierda o derecha en la pantalla de inicio o en la pantalla de aplicaciones para ver otros paneles.</w:t>
      </w:r>
    </w:p>
    <w:p w:rsidR="006561D6" w:rsidRDefault="00E42E37">
      <w:pPr>
        <w:spacing w:line="240" w:lineRule="exact"/>
        <w:rPr>
          <w:rFonts w:ascii="Arial" w:eastAsia="Arial" w:hAnsi="Arial" w:cs="Arial"/>
          <w:sz w:val="13"/>
          <w:szCs w:val="13"/>
        </w:rPr>
      </w:pPr>
      <w:r>
        <w:rPr>
          <w:rFonts w:ascii="Arial" w:hAnsi="Arial" w:cs="Arial"/>
          <w:sz w:val="13"/>
          <w:szCs w:val="13"/>
        </w:rPr>
        <w:t>Deslice hacia arriba o hacia abajo para desplazarse a través de la página web o una lista de ítems.</w:t>
      </w:r>
    </w:p>
    <w:p w:rsidR="006561D6" w:rsidRDefault="00E42E37">
      <w:pPr>
        <w:spacing w:line="200" w:lineRule="exact"/>
        <w:rPr>
          <w:rFonts w:ascii="Arial" w:eastAsia="Times New Roman" w:hAnsi="Arial" w:cs="Arial"/>
          <w:sz w:val="13"/>
          <w:szCs w:val="13"/>
        </w:rPr>
      </w:pPr>
      <w:r>
        <w:rPr>
          <w:rFonts w:ascii="Arial" w:eastAsia="Times New Roman" w:hAnsi="Arial" w:cs="Arial"/>
          <w:noProof/>
          <w:sz w:val="13"/>
          <w:szCs w:val="13"/>
          <w:lang w:val="en-US"/>
        </w:rPr>
        <w:drawing>
          <wp:anchor distT="0" distB="0" distL="114300" distR="114300" simplePos="0" relativeHeight="251652096" behindDoc="1" locked="0" layoutInCell="0" allowOverlap="1">
            <wp:simplePos x="0" y="0"/>
            <wp:positionH relativeFrom="column">
              <wp:posOffset>570230</wp:posOffset>
            </wp:positionH>
            <wp:positionV relativeFrom="paragraph">
              <wp:posOffset>101600</wp:posOffset>
            </wp:positionV>
            <wp:extent cx="1097915" cy="1131570"/>
            <wp:effectExtent l="19050" t="0" r="6721" b="0"/>
            <wp:wrapNone/>
            <wp:docPr id="9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6"/>
                    <pic:cNvPicPr>
                      <a:picLocks noChangeAspect="1" noChangeArrowheads="1"/>
                    </pic:cNvPicPr>
                  </pic:nvPicPr>
                  <pic:blipFill>
                    <a:blip r:embed="rId33" cstate="print"/>
                    <a:srcRect/>
                    <a:stretch>
                      <a:fillRect/>
                    </a:stretch>
                  </pic:blipFill>
                  <pic:spPr>
                    <a:xfrm>
                      <a:off x="0" y="0"/>
                      <a:ext cx="1098179" cy="1131570"/>
                    </a:xfrm>
                    <a:prstGeom prst="rect">
                      <a:avLst/>
                    </a:prstGeom>
                    <a:noFill/>
                    <a:ln w="9525">
                      <a:noFill/>
                      <a:miter lim="800000"/>
                      <a:headEnd/>
                      <a:tailEnd/>
                    </a:ln>
                  </pic:spPr>
                </pic:pic>
              </a:graphicData>
            </a:graphic>
          </wp:anchor>
        </w:drawing>
      </w: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399" w:lineRule="exact"/>
        <w:rPr>
          <w:rFonts w:ascii="Arial" w:hAnsi="Arial" w:cs="Arial"/>
          <w:sz w:val="13"/>
          <w:szCs w:val="13"/>
        </w:rPr>
      </w:pPr>
    </w:p>
    <w:p w:rsidR="006561D6" w:rsidRDefault="006561D6">
      <w:pPr>
        <w:spacing w:line="0" w:lineRule="atLeast"/>
        <w:rPr>
          <w:rFonts w:ascii="Arial" w:eastAsiaTheme="minorEastAsia" w:hAnsi="Arial" w:cs="Arial"/>
          <w:b/>
          <w:color w:val="707F87"/>
          <w:sz w:val="13"/>
          <w:szCs w:val="13"/>
        </w:rPr>
      </w:pPr>
    </w:p>
    <w:p w:rsidR="006561D6" w:rsidRDefault="00E42E37">
      <w:pPr>
        <w:spacing w:line="240" w:lineRule="exact"/>
        <w:rPr>
          <w:rFonts w:ascii="Arial" w:eastAsiaTheme="minorEastAsia" w:hAnsi="Arial" w:cs="Arial"/>
          <w:b/>
          <w:color w:val="707F87"/>
          <w:sz w:val="13"/>
          <w:szCs w:val="13"/>
        </w:rPr>
      </w:pPr>
      <w:r>
        <w:rPr>
          <w:rFonts w:ascii="Arial" w:hAnsi="Arial" w:cs="Arial"/>
          <w:b/>
          <w:color w:val="707F87"/>
          <w:sz w:val="13"/>
          <w:szCs w:val="13"/>
        </w:rPr>
        <w:t>Separar y pellizcar</w:t>
      </w:r>
    </w:p>
    <w:p w:rsidR="006561D6" w:rsidRDefault="00E42E37">
      <w:pPr>
        <w:spacing w:line="240" w:lineRule="exact"/>
        <w:rPr>
          <w:rFonts w:ascii="Arial" w:eastAsia="Arial" w:hAnsi="Arial" w:cs="Arial"/>
          <w:sz w:val="13"/>
          <w:szCs w:val="13"/>
        </w:rPr>
      </w:pPr>
      <w:r>
        <w:rPr>
          <w:rFonts w:ascii="Arial" w:eastAsia="Arial" w:hAnsi="Arial" w:cs="Arial"/>
          <w:noProof/>
          <w:sz w:val="13"/>
          <w:szCs w:val="13"/>
          <w:lang w:val="en-US"/>
        </w:rPr>
        <w:drawing>
          <wp:anchor distT="0" distB="0" distL="114300" distR="114300" simplePos="0" relativeHeight="251653120" behindDoc="1" locked="0" layoutInCell="0" allowOverlap="1">
            <wp:simplePos x="0" y="0"/>
            <wp:positionH relativeFrom="column">
              <wp:posOffset>593090</wp:posOffset>
            </wp:positionH>
            <wp:positionV relativeFrom="paragraph">
              <wp:posOffset>356870</wp:posOffset>
            </wp:positionV>
            <wp:extent cx="1070610" cy="1085850"/>
            <wp:effectExtent l="19050" t="0" r="0" b="0"/>
            <wp:wrapNone/>
            <wp:docPr id="9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7"/>
                    <pic:cNvPicPr>
                      <a:picLocks noChangeAspect="1" noChangeArrowheads="1"/>
                    </pic:cNvPicPr>
                  </pic:nvPicPr>
                  <pic:blipFill>
                    <a:blip r:embed="rId34" cstate="print"/>
                    <a:srcRect/>
                    <a:stretch>
                      <a:fillRect/>
                    </a:stretch>
                  </pic:blipFill>
                  <pic:spPr>
                    <a:xfrm>
                      <a:off x="0" y="0"/>
                      <a:ext cx="1070610" cy="1085850"/>
                    </a:xfrm>
                    <a:prstGeom prst="rect">
                      <a:avLst/>
                    </a:prstGeom>
                    <a:noFill/>
                    <a:ln w="9525">
                      <a:noFill/>
                      <a:miter lim="800000"/>
                      <a:headEnd/>
                      <a:tailEnd/>
                    </a:ln>
                  </pic:spPr>
                </pic:pic>
              </a:graphicData>
            </a:graphic>
          </wp:anchor>
        </w:drawing>
      </w:r>
      <w:r>
        <w:rPr>
          <w:rFonts w:ascii="Arial" w:hAnsi="Arial" w:cs="Arial"/>
          <w:sz w:val="13"/>
          <w:szCs w:val="13"/>
        </w:rPr>
        <w:t>Separe dos dedos sobre una página web, mapa o imagen para aumentar el zoom.</w:t>
      </w:r>
    </w:p>
    <w:p w:rsidR="006561D6" w:rsidRDefault="006561D6">
      <w:pPr>
        <w:spacing w:line="486" w:lineRule="auto"/>
        <w:rPr>
          <w:rFonts w:ascii="Arial" w:eastAsia="Arial" w:hAnsi="Arial" w:cs="Arial"/>
          <w:sz w:val="13"/>
          <w:szCs w:val="13"/>
        </w:rPr>
        <w:sectPr w:rsidR="006561D6">
          <w:pgSz w:w="3969" w:h="6804"/>
          <w:pgMar w:top="284" w:right="284" w:bottom="284" w:left="284" w:header="0" w:footer="0" w:gutter="0"/>
          <w:cols w:space="720"/>
          <w:docGrid w:linePitch="360"/>
        </w:sectPr>
      </w:pPr>
    </w:p>
    <w:p w:rsidR="006561D6" w:rsidRDefault="006561D6">
      <w:pPr>
        <w:spacing w:line="0" w:lineRule="atLeast"/>
        <w:rPr>
          <w:rFonts w:ascii="Arial" w:eastAsiaTheme="minorEastAsia" w:hAnsi="Arial" w:cs="Arial"/>
          <w:sz w:val="13"/>
          <w:szCs w:val="13"/>
        </w:rPr>
      </w:pPr>
      <w:bookmarkStart w:id="166" w:name="page21"/>
      <w:bookmarkEnd w:id="166"/>
    </w:p>
    <w:p w:rsidR="006561D6" w:rsidRDefault="00E42E37">
      <w:pPr>
        <w:spacing w:line="0" w:lineRule="atLeast"/>
        <w:rPr>
          <w:rFonts w:ascii="Arial" w:eastAsia="Arial" w:hAnsi="Arial" w:cs="Arial"/>
          <w:sz w:val="13"/>
          <w:szCs w:val="13"/>
        </w:rPr>
      </w:pPr>
      <w:r>
        <w:rPr>
          <w:rFonts w:ascii="Arial" w:hAnsi="Arial" w:cs="Arial"/>
          <w:sz w:val="13"/>
          <w:szCs w:val="13"/>
        </w:rPr>
        <w:t>Júntelos para reducir el zoom.</w:t>
      </w:r>
    </w:p>
    <w:p w:rsidR="00733CC4" w:rsidRPr="00733CC4" w:rsidRDefault="00733CC4">
      <w:pPr>
        <w:spacing w:line="200" w:lineRule="exact"/>
        <w:rPr>
          <w:rFonts w:ascii="Arial" w:eastAsiaTheme="minorEastAsia" w:hAnsi="Arial" w:cs="Arial"/>
          <w:sz w:val="13"/>
          <w:szCs w:val="13"/>
        </w:rPr>
      </w:pPr>
    </w:p>
    <w:p w:rsidR="006561D6" w:rsidRDefault="00733CC4">
      <w:pPr>
        <w:spacing w:line="200" w:lineRule="exact"/>
        <w:rPr>
          <w:rFonts w:ascii="Arial" w:eastAsiaTheme="minorEastAsia" w:hAnsi="Arial" w:cs="Arial"/>
          <w:sz w:val="13"/>
          <w:szCs w:val="13"/>
        </w:rPr>
      </w:pPr>
      <w:r>
        <w:rPr>
          <w:rFonts w:ascii="Arial" w:eastAsiaTheme="minorEastAsia" w:hAnsi="Arial" w:cs="Arial"/>
          <w:noProof/>
          <w:sz w:val="13"/>
          <w:szCs w:val="13"/>
          <w:lang w:val="en-US"/>
        </w:rPr>
        <w:drawing>
          <wp:anchor distT="0" distB="0" distL="114300" distR="114300" simplePos="0" relativeHeight="251654144" behindDoc="1" locked="0" layoutInCell="0" allowOverlap="1">
            <wp:simplePos x="0" y="0"/>
            <wp:positionH relativeFrom="column">
              <wp:posOffset>578485</wp:posOffset>
            </wp:positionH>
            <wp:positionV relativeFrom="paragraph">
              <wp:posOffset>83185</wp:posOffset>
            </wp:positionV>
            <wp:extent cx="1054100" cy="1176655"/>
            <wp:effectExtent l="19050" t="0" r="0" b="0"/>
            <wp:wrapNone/>
            <wp:docPr id="9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8"/>
                    <pic:cNvPicPr>
                      <a:picLocks noChangeAspect="1" noChangeArrowheads="1"/>
                    </pic:cNvPicPr>
                  </pic:nvPicPr>
                  <pic:blipFill>
                    <a:blip r:embed="rId35" cstate="print"/>
                    <a:srcRect/>
                    <a:stretch>
                      <a:fillRect/>
                    </a:stretch>
                  </pic:blipFill>
                  <pic:spPr>
                    <a:xfrm>
                      <a:off x="0" y="0"/>
                      <a:ext cx="1054100" cy="1176655"/>
                    </a:xfrm>
                    <a:prstGeom prst="rect">
                      <a:avLst/>
                    </a:prstGeom>
                    <a:noFill/>
                    <a:ln w="9525">
                      <a:noFill/>
                      <a:miter lim="800000"/>
                      <a:headEnd/>
                      <a:tailEnd/>
                    </a:ln>
                  </pic:spPr>
                </pic:pic>
              </a:graphicData>
            </a:graphic>
          </wp:anchor>
        </w:drawing>
      </w: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200" w:lineRule="exact"/>
        <w:rPr>
          <w:rFonts w:ascii="Arial" w:eastAsia="Times New Roman" w:hAnsi="Arial" w:cs="Arial"/>
          <w:sz w:val="13"/>
          <w:szCs w:val="13"/>
        </w:rPr>
      </w:pPr>
    </w:p>
    <w:p w:rsidR="006561D6" w:rsidRDefault="006561D6">
      <w:pPr>
        <w:spacing w:line="375" w:lineRule="exact"/>
        <w:rPr>
          <w:rFonts w:ascii="Arial" w:hAnsi="Arial" w:cs="Arial"/>
          <w:sz w:val="13"/>
          <w:szCs w:val="13"/>
        </w:rPr>
      </w:pPr>
    </w:p>
    <w:p w:rsidR="006561D6" w:rsidRDefault="006561D6">
      <w:pPr>
        <w:spacing w:line="0" w:lineRule="atLeast"/>
        <w:rPr>
          <w:rFonts w:ascii="Arial" w:eastAsiaTheme="minorEastAsia" w:hAnsi="Arial" w:cs="Arial"/>
          <w:b/>
          <w:color w:val="707F87"/>
          <w:sz w:val="13"/>
          <w:szCs w:val="13"/>
        </w:rPr>
      </w:pPr>
    </w:p>
    <w:p w:rsidR="00733CC4" w:rsidRDefault="00733CC4">
      <w:pPr>
        <w:spacing w:line="0" w:lineRule="atLeast"/>
        <w:rPr>
          <w:rFonts w:ascii="Arial" w:hAnsi="Arial" w:cs="Arial"/>
          <w:b/>
          <w:color w:val="707F87"/>
          <w:sz w:val="13"/>
          <w:szCs w:val="13"/>
        </w:rPr>
      </w:pPr>
    </w:p>
    <w:p w:rsidR="00733CC4" w:rsidRDefault="00733CC4">
      <w:pPr>
        <w:spacing w:line="0" w:lineRule="atLeast"/>
        <w:rPr>
          <w:rFonts w:ascii="Arial" w:hAnsi="Arial" w:cs="Arial"/>
          <w:b/>
          <w:color w:val="707F87"/>
          <w:sz w:val="13"/>
          <w:szCs w:val="13"/>
        </w:rPr>
      </w:pPr>
    </w:p>
    <w:p w:rsidR="00733CC4" w:rsidRDefault="00733CC4">
      <w:pPr>
        <w:spacing w:line="0" w:lineRule="atLeast"/>
        <w:rPr>
          <w:rFonts w:ascii="Arial" w:hAnsi="Arial" w:cs="Arial"/>
          <w:b/>
          <w:color w:val="707F87"/>
          <w:sz w:val="13"/>
          <w:szCs w:val="13"/>
        </w:rPr>
      </w:pPr>
    </w:p>
    <w:p w:rsidR="00733CC4" w:rsidRDefault="00733CC4">
      <w:pPr>
        <w:spacing w:line="0" w:lineRule="atLeast"/>
        <w:rPr>
          <w:rFonts w:ascii="Arial" w:hAnsi="Arial" w:cs="Arial"/>
          <w:b/>
          <w:color w:val="707F87"/>
          <w:sz w:val="13"/>
          <w:szCs w:val="13"/>
        </w:rPr>
      </w:pPr>
    </w:p>
    <w:p w:rsidR="006561D6" w:rsidRDefault="00E42E37">
      <w:pPr>
        <w:spacing w:line="0" w:lineRule="atLeast"/>
        <w:rPr>
          <w:rFonts w:ascii="Arial" w:eastAsia="Arial" w:hAnsi="Arial" w:cs="Arial"/>
          <w:b/>
          <w:color w:val="707F87"/>
          <w:sz w:val="13"/>
          <w:szCs w:val="13"/>
        </w:rPr>
      </w:pPr>
      <w:r>
        <w:rPr>
          <w:rFonts w:ascii="Arial" w:hAnsi="Arial" w:cs="Arial"/>
          <w:b/>
          <w:color w:val="707F87"/>
          <w:sz w:val="13"/>
          <w:szCs w:val="13"/>
        </w:rPr>
        <w:t>Arrastrar</w:t>
      </w:r>
    </w:p>
    <w:p w:rsidR="006561D6" w:rsidRDefault="006561D6">
      <w:pPr>
        <w:spacing w:line="79" w:lineRule="exact"/>
        <w:rPr>
          <w:rFonts w:ascii="Arial" w:eastAsia="Times New Roman" w:hAnsi="Arial" w:cs="Arial"/>
          <w:sz w:val="13"/>
          <w:szCs w:val="13"/>
        </w:rPr>
      </w:pPr>
    </w:p>
    <w:p w:rsidR="006561D6" w:rsidRDefault="00E42E37">
      <w:pPr>
        <w:spacing w:line="0" w:lineRule="atLeast"/>
        <w:rPr>
          <w:rFonts w:ascii="Arial" w:eastAsia="Arial" w:hAnsi="Arial" w:cs="Arial"/>
          <w:sz w:val="13"/>
          <w:szCs w:val="13"/>
        </w:rPr>
      </w:pPr>
      <w:r>
        <w:rPr>
          <w:rFonts w:ascii="Arial" w:hAnsi="Arial" w:cs="Arial"/>
          <w:sz w:val="13"/>
          <w:szCs w:val="13"/>
        </w:rPr>
        <w:t>Para mover un ítem, manténgalo presionado y arrástrelo hasta la posición deseada.</w:t>
      </w:r>
    </w:p>
    <w:p w:rsidR="006561D6" w:rsidRDefault="006561D6">
      <w:pPr>
        <w:spacing w:line="181" w:lineRule="exact"/>
        <w:rPr>
          <w:rFonts w:ascii="Arial" w:eastAsia="Times New Roman" w:hAnsi="Arial" w:cs="Arial"/>
          <w:sz w:val="13"/>
          <w:szCs w:val="13"/>
        </w:rPr>
      </w:pPr>
    </w:p>
    <w:p w:rsidR="006561D6" w:rsidRDefault="00E42E37">
      <w:pPr>
        <w:spacing w:line="181"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55168" behindDoc="1" locked="0" layoutInCell="0" allowOverlap="1">
            <wp:simplePos x="0" y="0"/>
            <wp:positionH relativeFrom="column">
              <wp:posOffset>558800</wp:posOffset>
            </wp:positionH>
            <wp:positionV relativeFrom="paragraph">
              <wp:posOffset>67310</wp:posOffset>
            </wp:positionV>
            <wp:extent cx="1108710" cy="1272540"/>
            <wp:effectExtent l="19050" t="0" r="0" b="0"/>
            <wp:wrapNone/>
            <wp:docPr id="9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9"/>
                    <pic:cNvPicPr>
                      <a:picLocks noChangeAspect="1" noChangeArrowheads="1"/>
                    </pic:cNvPicPr>
                  </pic:nvPicPr>
                  <pic:blipFill>
                    <a:blip r:embed="rId36" cstate="print"/>
                    <a:srcRect/>
                    <a:stretch>
                      <a:fillRect/>
                    </a:stretch>
                  </pic:blipFill>
                  <pic:spPr>
                    <a:xfrm>
                      <a:off x="0" y="0"/>
                      <a:ext cx="1108710" cy="1272540"/>
                    </a:xfrm>
                    <a:prstGeom prst="rect">
                      <a:avLst/>
                    </a:prstGeom>
                    <a:noFill/>
                    <a:ln w="9525">
                      <a:noFill/>
                      <a:miter lim="800000"/>
                      <a:headEnd/>
                      <a:tailEnd/>
                    </a:ln>
                  </pic:spPr>
                </pic:pic>
              </a:graphicData>
            </a:graphic>
          </wp:anchor>
        </w:drawing>
      </w: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181" w:lineRule="exact"/>
        <w:rPr>
          <w:rFonts w:ascii="Arial" w:eastAsia="Times New Roman" w:hAnsi="Arial" w:cs="Arial"/>
          <w:sz w:val="13"/>
          <w:szCs w:val="13"/>
        </w:rPr>
      </w:pPr>
    </w:p>
    <w:p w:rsidR="006561D6" w:rsidRDefault="006561D6">
      <w:pPr>
        <w:spacing w:line="0" w:lineRule="atLeast"/>
        <w:outlineLvl w:val="1"/>
        <w:rPr>
          <w:rFonts w:ascii="Arial" w:eastAsia="Arial" w:hAnsi="Arial" w:cs="Arial"/>
          <w:b/>
          <w:color w:val="009EA1"/>
          <w:sz w:val="13"/>
          <w:szCs w:val="13"/>
        </w:rPr>
      </w:pPr>
      <w:bookmarkStart w:id="167" w:name="_Toc7311"/>
      <w:bookmarkStart w:id="168" w:name="_Toc3259"/>
      <w:bookmarkStart w:id="169" w:name="_Toc1205"/>
      <w:bookmarkStart w:id="170" w:name="_Toc20405"/>
      <w:bookmarkStart w:id="171" w:name="_Toc18294"/>
      <w:bookmarkStart w:id="172" w:name="_Toc2896"/>
    </w:p>
    <w:p w:rsidR="006561D6" w:rsidRPr="00733CC4" w:rsidRDefault="006561D6">
      <w:pPr>
        <w:spacing w:line="0" w:lineRule="atLeast"/>
        <w:outlineLvl w:val="1"/>
        <w:rPr>
          <w:rFonts w:ascii="Arial" w:eastAsiaTheme="minorEastAsia" w:hAnsi="Arial" w:cs="Arial"/>
          <w:b/>
          <w:color w:val="009EA1"/>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173" w:name="_Toc6218717"/>
      <w:r>
        <w:rPr>
          <w:rFonts w:ascii="Arial" w:hAnsi="Arial" w:cs="Arial"/>
          <w:b/>
          <w:color w:val="009EA1"/>
          <w:sz w:val="13"/>
          <w:szCs w:val="13"/>
        </w:rPr>
        <w:lastRenderedPageBreak/>
        <w:t>Centro de notificaciones</w:t>
      </w:r>
      <w:bookmarkEnd w:id="167"/>
      <w:bookmarkEnd w:id="168"/>
      <w:bookmarkEnd w:id="169"/>
      <w:bookmarkEnd w:id="170"/>
      <w:bookmarkEnd w:id="171"/>
      <w:bookmarkEnd w:id="172"/>
      <w:bookmarkEnd w:id="173"/>
    </w:p>
    <w:p w:rsidR="006561D6" w:rsidRDefault="00E42E37">
      <w:pPr>
        <w:spacing w:line="240" w:lineRule="exact"/>
        <w:rPr>
          <w:rFonts w:ascii="Arial" w:eastAsiaTheme="minorEastAsia" w:hAnsi="Arial" w:cs="Arial"/>
          <w:b/>
          <w:color w:val="707F87"/>
          <w:sz w:val="13"/>
          <w:szCs w:val="13"/>
        </w:rPr>
      </w:pPr>
      <w:bookmarkStart w:id="174" w:name="_Toc16688"/>
      <w:r>
        <w:rPr>
          <w:rFonts w:ascii="Arial" w:hAnsi="Arial" w:cs="Arial"/>
          <w:b/>
          <w:color w:val="707F87"/>
          <w:sz w:val="13"/>
          <w:szCs w:val="13"/>
        </w:rPr>
        <w:t>Abrir el centro de notificaciones</w:t>
      </w:r>
      <w:bookmarkEnd w:id="174"/>
    </w:p>
    <w:p w:rsidR="006561D6" w:rsidRDefault="00E42E37">
      <w:pPr>
        <w:tabs>
          <w:tab w:val="left" w:pos="280"/>
        </w:tabs>
        <w:spacing w:line="240" w:lineRule="exact"/>
        <w:ind w:left="63"/>
        <w:jc w:val="both"/>
        <w:rPr>
          <w:rFonts w:ascii="Arial" w:eastAsia="Arial" w:hAnsi="Arial" w:cs="Arial"/>
          <w:sz w:val="13"/>
          <w:szCs w:val="13"/>
        </w:rPr>
      </w:pPr>
      <w:r>
        <w:rPr>
          <w:rFonts w:ascii="Arial" w:hAnsi="Arial" w:cs="Arial"/>
          <w:sz w:val="13"/>
          <w:szCs w:val="13"/>
        </w:rPr>
        <w:t xml:space="preserve">1  </w:t>
      </w:r>
      <w:r>
        <w:rPr>
          <w:rFonts w:ascii="Arial" w:hAnsi="Arial" w:cs="Arial" w:hint="eastAsia"/>
          <w:sz w:val="13"/>
          <w:szCs w:val="13"/>
        </w:rPr>
        <w:t xml:space="preserve"> </w:t>
      </w:r>
      <w:r>
        <w:rPr>
          <w:rFonts w:ascii="Arial" w:hAnsi="Arial" w:cs="Arial"/>
          <w:sz w:val="13"/>
          <w:szCs w:val="13"/>
        </w:rPr>
        <w:t>Deslice hacia abajo desde el borde de la parte superior de la pantalla para abrir el centro de notificaciones.</w:t>
      </w:r>
    </w:p>
    <w:p w:rsidR="006561D6" w:rsidRDefault="00E42E37">
      <w:pPr>
        <w:tabs>
          <w:tab w:val="left" w:pos="280"/>
        </w:tabs>
        <w:spacing w:line="240" w:lineRule="exact"/>
        <w:ind w:left="63"/>
        <w:jc w:val="both"/>
        <w:rPr>
          <w:rFonts w:ascii="Arial" w:eastAsia="Arial" w:hAnsi="Arial" w:cs="Arial"/>
          <w:b/>
          <w:color w:val="009EA1"/>
          <w:sz w:val="13"/>
          <w:szCs w:val="13"/>
        </w:rPr>
      </w:pPr>
      <w:r>
        <w:rPr>
          <w:rFonts w:ascii="Arial" w:hAnsi="Arial" w:cs="Arial"/>
          <w:sz w:val="13"/>
          <w:szCs w:val="13"/>
        </w:rPr>
        <w:t xml:space="preserve">2  </w:t>
      </w:r>
      <w:r>
        <w:rPr>
          <w:rFonts w:ascii="Arial" w:hAnsi="Arial" w:cs="Arial" w:hint="eastAsia"/>
          <w:sz w:val="13"/>
          <w:szCs w:val="13"/>
        </w:rPr>
        <w:t xml:space="preserve"> </w:t>
      </w:r>
      <w:r>
        <w:rPr>
          <w:rFonts w:ascii="Arial" w:hAnsi="Arial" w:cs="Arial"/>
          <w:sz w:val="13"/>
          <w:szCs w:val="13"/>
        </w:rPr>
        <w:t>Deslice hacia abajo nuevamente desde el borde superior de la pantalla para ir a la pestaña de accesos directos.</w:t>
      </w:r>
    </w:p>
    <w:p w:rsidR="006561D6" w:rsidRDefault="006561D6">
      <w:pPr>
        <w:spacing w:line="240" w:lineRule="exact"/>
        <w:rPr>
          <w:rFonts w:ascii="Arial" w:eastAsiaTheme="minorEastAsia" w:hAnsi="Arial" w:cs="Arial"/>
          <w:b/>
          <w:color w:val="707F87"/>
          <w:sz w:val="13"/>
          <w:szCs w:val="13"/>
        </w:rPr>
      </w:pPr>
      <w:bookmarkStart w:id="175" w:name="page23"/>
      <w:bookmarkStart w:id="176" w:name="_Toc10714"/>
      <w:bookmarkEnd w:id="175"/>
    </w:p>
    <w:p w:rsidR="006561D6" w:rsidRDefault="00E42E37">
      <w:pPr>
        <w:spacing w:line="240" w:lineRule="exact"/>
        <w:rPr>
          <w:rFonts w:ascii="Arial" w:eastAsiaTheme="minorEastAsia" w:hAnsi="Arial" w:cs="Arial"/>
          <w:b/>
          <w:color w:val="707F87"/>
          <w:sz w:val="13"/>
          <w:szCs w:val="13"/>
        </w:rPr>
      </w:pPr>
      <w:r>
        <w:rPr>
          <w:rFonts w:ascii="Arial" w:hAnsi="Arial" w:cs="Arial"/>
          <w:b/>
          <w:color w:val="707F87"/>
          <w:sz w:val="13"/>
          <w:szCs w:val="13"/>
        </w:rPr>
        <w:t>Ajustar las opciones de notificación</w:t>
      </w:r>
      <w:bookmarkEnd w:id="176"/>
    </w:p>
    <w:p w:rsidR="006561D6" w:rsidRDefault="00E42E37">
      <w:pPr>
        <w:numPr>
          <w:ilvl w:val="0"/>
          <w:numId w:val="17"/>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Vaya a Ajustes&gt; Apps y notificaciones.</w:t>
      </w:r>
    </w:p>
    <w:p w:rsidR="006561D6" w:rsidRDefault="00E42E37">
      <w:pPr>
        <w:numPr>
          <w:ilvl w:val="0"/>
          <w:numId w:val="17"/>
        </w:numPr>
        <w:tabs>
          <w:tab w:val="left" w:pos="280"/>
        </w:tabs>
        <w:spacing w:line="240" w:lineRule="exact"/>
        <w:ind w:left="280" w:rightChars="-71" w:right="-142" w:hanging="217"/>
        <w:rPr>
          <w:rFonts w:ascii="Arial" w:eastAsia="Arial" w:hAnsi="Arial" w:cs="Arial"/>
          <w:sz w:val="13"/>
          <w:szCs w:val="13"/>
        </w:rPr>
      </w:pPr>
      <w:r>
        <w:rPr>
          <w:rFonts w:ascii="Arial" w:hAnsi="Arial" w:cs="Arial"/>
          <w:sz w:val="13"/>
          <w:szCs w:val="13"/>
        </w:rPr>
        <w:t>Habilite o deshabilite la configuración de notificaciones según lo desee.</w:t>
      </w:r>
    </w:p>
    <w:p w:rsidR="006561D6" w:rsidRDefault="006561D6">
      <w:pPr>
        <w:tabs>
          <w:tab w:val="left" w:pos="280"/>
        </w:tabs>
        <w:spacing w:line="240" w:lineRule="exact"/>
        <w:ind w:left="63"/>
        <w:jc w:val="both"/>
        <w:rPr>
          <w:rFonts w:ascii="Arial" w:eastAsia="Arial" w:hAnsi="Arial" w:cs="Arial"/>
          <w:sz w:val="13"/>
          <w:szCs w:val="13"/>
        </w:rPr>
      </w:pPr>
    </w:p>
    <w:p w:rsidR="006561D6" w:rsidRDefault="00E42E37">
      <w:pPr>
        <w:spacing w:line="240" w:lineRule="exact"/>
        <w:rPr>
          <w:rFonts w:ascii="Arial" w:eastAsiaTheme="minorEastAsia" w:hAnsi="Arial" w:cs="Arial"/>
          <w:b/>
          <w:color w:val="707F87"/>
          <w:sz w:val="13"/>
          <w:szCs w:val="13"/>
        </w:rPr>
      </w:pPr>
      <w:bookmarkStart w:id="177" w:name="_Toc8235"/>
      <w:r>
        <w:rPr>
          <w:rFonts w:ascii="Arial" w:hAnsi="Arial" w:cs="Arial"/>
          <w:b/>
          <w:color w:val="707F87"/>
          <w:sz w:val="13"/>
          <w:szCs w:val="13"/>
        </w:rPr>
        <w:t>Cerrar el centro de notificaciones</w:t>
      </w:r>
      <w:bookmarkEnd w:id="177"/>
    </w:p>
    <w:p w:rsidR="006561D6" w:rsidRDefault="00E42E37">
      <w:pPr>
        <w:spacing w:line="240" w:lineRule="exact"/>
        <w:rPr>
          <w:rFonts w:ascii="Arial" w:eastAsia="Arial" w:hAnsi="Arial" w:cs="Arial"/>
          <w:sz w:val="13"/>
          <w:szCs w:val="13"/>
        </w:rPr>
      </w:pPr>
      <w:r>
        <w:rPr>
          <w:rFonts w:ascii="Arial" w:hAnsi="Arial" w:cs="Arial"/>
          <w:sz w:val="13"/>
          <w:szCs w:val="13"/>
        </w:rPr>
        <w:t>Deslice hacia arriba o presione la tecla de inicio para cerrar el centro de notificaciones.</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Arial" w:hAnsi="Arial" w:cs="Arial"/>
          <w:b/>
          <w:sz w:val="13"/>
          <w:szCs w:val="13"/>
        </w:rPr>
      </w:pPr>
      <w:bookmarkStart w:id="178" w:name="_Toc6218718"/>
      <w:bookmarkStart w:id="179" w:name="_Toc15031"/>
      <w:bookmarkStart w:id="180" w:name="_Toc9951"/>
      <w:bookmarkStart w:id="181" w:name="_Toc11963"/>
      <w:bookmarkStart w:id="182" w:name="_Toc17290"/>
      <w:bookmarkStart w:id="183" w:name="_Toc7496"/>
      <w:bookmarkStart w:id="184" w:name="_Toc13042"/>
      <w:bookmarkStart w:id="185" w:name="_Toc22776"/>
      <w:r>
        <w:rPr>
          <w:rFonts w:ascii="Arial" w:hAnsi="Arial" w:cs="Arial"/>
          <w:b/>
          <w:sz w:val="13"/>
          <w:szCs w:val="13"/>
        </w:rPr>
        <w:t>Bloqueo del teléfono</w:t>
      </w:r>
      <w:bookmarkEnd w:id="178"/>
    </w:p>
    <w:p w:rsidR="006561D6" w:rsidRDefault="00E42E37">
      <w:pPr>
        <w:spacing w:line="240" w:lineRule="exact"/>
        <w:rPr>
          <w:rStyle w:val="Refdecomentario"/>
          <w:rFonts w:ascii="Arial" w:hAnsi="Arial" w:cs="Arial"/>
          <w:sz w:val="13"/>
          <w:szCs w:val="13"/>
        </w:rPr>
      </w:pPr>
      <w:r>
        <w:rPr>
          <w:rFonts w:ascii="Arial" w:hAnsi="Arial" w:cs="Arial"/>
          <w:sz w:val="13"/>
          <w:szCs w:val="13"/>
        </w:rPr>
        <w:t>Bloquee el teléfono para proteger los datos del usuario.</w:t>
      </w:r>
    </w:p>
    <w:p w:rsidR="006561D6" w:rsidRDefault="00E42E37">
      <w:pPr>
        <w:spacing w:line="240" w:lineRule="exact"/>
        <w:rPr>
          <w:rFonts w:ascii="Arial" w:hAnsi="Arial" w:cs="Arial"/>
          <w:sz w:val="13"/>
          <w:szCs w:val="13"/>
        </w:rPr>
      </w:pPr>
      <w:r>
        <w:rPr>
          <w:rFonts w:ascii="Arial" w:hAnsi="Arial" w:cs="Arial"/>
          <w:sz w:val="13"/>
          <w:szCs w:val="13"/>
        </w:rPr>
        <w:t xml:space="preserve"> •     Ajustes&gt; Seguridad y ubicación&gt; Bloqueo de pantalla&gt; Patrón, PIN, Contraseña, etc. y siga las instrucciones de configuración antes de completar el proceso.</w:t>
      </w:r>
    </w:p>
    <w:p w:rsidR="006561D6" w:rsidRDefault="00E42E37">
      <w:pPr>
        <w:spacing w:line="220" w:lineRule="exact"/>
        <w:rPr>
          <w:rFonts w:ascii="Arial" w:eastAsia="Arial" w:hAnsi="Arial" w:cs="Arial"/>
          <w:sz w:val="13"/>
          <w:szCs w:val="13"/>
        </w:rPr>
      </w:pPr>
      <w:r>
        <w:rPr>
          <w:rFonts w:ascii="Arial" w:hAnsi="Arial" w:cs="Arial"/>
          <w:sz w:val="13"/>
          <w:szCs w:val="13"/>
        </w:rPr>
        <w:t>•    La pantalla se bloqueará automáticamente y estará inactiva por un periodo de tiempo para reducir el consumo de energía y evitar el funcionamiento accidental.</w:t>
      </w:r>
    </w:p>
    <w:p w:rsidR="006561D6" w:rsidRDefault="006561D6">
      <w:pPr>
        <w:spacing w:line="220" w:lineRule="exact"/>
        <w:outlineLvl w:val="1"/>
        <w:rPr>
          <w:rFonts w:ascii="Arial" w:eastAsia="Arial" w:hAnsi="Arial" w:cs="Arial"/>
          <w:b/>
          <w:color w:val="009EA1"/>
          <w:sz w:val="13"/>
          <w:szCs w:val="13"/>
        </w:rPr>
      </w:pPr>
    </w:p>
    <w:p w:rsidR="006561D6" w:rsidRDefault="00E42E37">
      <w:pPr>
        <w:spacing w:line="220" w:lineRule="exact"/>
        <w:outlineLvl w:val="1"/>
        <w:rPr>
          <w:rFonts w:ascii="Arial" w:eastAsiaTheme="minorEastAsia" w:hAnsi="Arial" w:cs="Arial"/>
          <w:b/>
          <w:color w:val="009EA1"/>
          <w:sz w:val="13"/>
          <w:szCs w:val="13"/>
        </w:rPr>
      </w:pPr>
      <w:bookmarkStart w:id="186" w:name="_Toc6218719"/>
      <w:r>
        <w:rPr>
          <w:rFonts w:ascii="Arial" w:hAnsi="Arial" w:cs="Arial"/>
          <w:b/>
          <w:color w:val="009EA1"/>
          <w:sz w:val="13"/>
          <w:szCs w:val="13"/>
        </w:rPr>
        <w:t>Captura de pantalla</w:t>
      </w:r>
      <w:bookmarkEnd w:id="179"/>
      <w:bookmarkEnd w:id="180"/>
      <w:bookmarkEnd w:id="181"/>
      <w:bookmarkEnd w:id="182"/>
      <w:bookmarkEnd w:id="183"/>
      <w:bookmarkEnd w:id="184"/>
      <w:bookmarkEnd w:id="185"/>
      <w:bookmarkEnd w:id="186"/>
    </w:p>
    <w:p w:rsidR="006561D6" w:rsidRDefault="00E42E37">
      <w:pPr>
        <w:spacing w:line="220" w:lineRule="exact"/>
        <w:rPr>
          <w:rFonts w:ascii="Arial" w:eastAsiaTheme="minorEastAsia" w:hAnsi="Arial" w:cs="Arial"/>
          <w:b/>
          <w:color w:val="707F87"/>
          <w:sz w:val="13"/>
          <w:szCs w:val="13"/>
        </w:rPr>
      </w:pPr>
      <w:bookmarkStart w:id="187" w:name="_Toc1867"/>
      <w:r>
        <w:rPr>
          <w:rFonts w:ascii="Arial" w:hAnsi="Arial" w:cs="Arial"/>
          <w:b/>
          <w:color w:val="707F87"/>
          <w:sz w:val="13"/>
          <w:szCs w:val="13"/>
        </w:rPr>
        <w:t>¿Cómo realizar la captura de pantalla?</w:t>
      </w:r>
      <w:bookmarkEnd w:id="187"/>
    </w:p>
    <w:p w:rsidR="006561D6" w:rsidRDefault="00E42E37">
      <w:pPr>
        <w:numPr>
          <w:ilvl w:val="0"/>
          <w:numId w:val="18"/>
        </w:numPr>
        <w:tabs>
          <w:tab w:val="left" w:pos="216"/>
        </w:tabs>
        <w:spacing w:line="220" w:lineRule="exact"/>
        <w:ind w:left="220" w:right="20" w:hanging="157"/>
        <w:jc w:val="both"/>
        <w:rPr>
          <w:rFonts w:ascii="Arial" w:eastAsia="Arial" w:hAnsi="Arial" w:cs="Arial"/>
          <w:sz w:val="13"/>
          <w:szCs w:val="13"/>
        </w:rPr>
      </w:pPr>
      <w:r>
        <w:rPr>
          <w:rFonts w:ascii="Arial" w:hAnsi="Arial" w:cs="Arial"/>
          <w:sz w:val="13"/>
          <w:szCs w:val="13"/>
        </w:rPr>
        <w:t>Presione la tecla de inicio y la tecla de bajar el volumen para realizar la captura de pantalla.</w:t>
      </w:r>
    </w:p>
    <w:p w:rsidR="006561D6" w:rsidRDefault="006561D6">
      <w:pPr>
        <w:spacing w:line="220" w:lineRule="exact"/>
        <w:outlineLvl w:val="0"/>
        <w:rPr>
          <w:rFonts w:ascii="Arial" w:eastAsiaTheme="minorEastAsia" w:hAnsi="Arial" w:cs="Arial"/>
          <w:b/>
          <w:sz w:val="13"/>
          <w:szCs w:val="13"/>
        </w:rPr>
      </w:pPr>
      <w:bookmarkStart w:id="188" w:name="page25"/>
      <w:bookmarkStart w:id="189" w:name="page24"/>
      <w:bookmarkStart w:id="190" w:name="_Toc11301"/>
      <w:bookmarkStart w:id="191" w:name="_Toc9444"/>
      <w:bookmarkStart w:id="192" w:name="_Toc24364"/>
      <w:bookmarkStart w:id="193" w:name="_Toc20183"/>
      <w:bookmarkStart w:id="194" w:name="_Toc20652"/>
      <w:bookmarkStart w:id="195" w:name="_Toc26962"/>
      <w:bookmarkStart w:id="196" w:name="_Toc23630"/>
      <w:bookmarkEnd w:id="188"/>
      <w:bookmarkEnd w:id="189"/>
    </w:p>
    <w:p w:rsidR="006561D6" w:rsidRDefault="00E42E37">
      <w:pPr>
        <w:spacing w:line="220" w:lineRule="exact"/>
        <w:outlineLvl w:val="0"/>
        <w:rPr>
          <w:rFonts w:ascii="Arial" w:eastAsiaTheme="minorEastAsia" w:hAnsi="Arial" w:cs="Arial"/>
          <w:b/>
          <w:sz w:val="13"/>
          <w:szCs w:val="13"/>
        </w:rPr>
      </w:pPr>
      <w:bookmarkStart w:id="197" w:name="_Toc6218720"/>
      <w:r>
        <w:rPr>
          <w:rFonts w:ascii="Arial" w:hAnsi="Arial" w:cs="Arial"/>
          <w:b/>
          <w:sz w:val="13"/>
          <w:szCs w:val="13"/>
        </w:rPr>
        <w:t>Llamadas y contactos</w:t>
      </w:r>
      <w:bookmarkStart w:id="198" w:name="_Toc20322"/>
      <w:bookmarkStart w:id="199" w:name="_Toc23426"/>
      <w:bookmarkStart w:id="200" w:name="_Toc17628"/>
      <w:bookmarkStart w:id="201" w:name="_Toc28427"/>
      <w:bookmarkStart w:id="202" w:name="_Toc21402"/>
      <w:bookmarkStart w:id="203" w:name="_Toc31941"/>
      <w:bookmarkEnd w:id="190"/>
      <w:bookmarkEnd w:id="191"/>
      <w:bookmarkEnd w:id="192"/>
      <w:bookmarkEnd w:id="193"/>
      <w:bookmarkEnd w:id="194"/>
      <w:bookmarkEnd w:id="195"/>
      <w:bookmarkEnd w:id="196"/>
      <w:bookmarkEnd w:id="197"/>
    </w:p>
    <w:p w:rsidR="006561D6" w:rsidRDefault="00E42E37">
      <w:pPr>
        <w:spacing w:line="220" w:lineRule="exact"/>
        <w:outlineLvl w:val="1"/>
        <w:rPr>
          <w:rFonts w:ascii="Arial" w:eastAsiaTheme="minorEastAsia" w:hAnsi="Arial" w:cs="Arial"/>
          <w:b/>
          <w:color w:val="009EA1"/>
          <w:sz w:val="13"/>
          <w:szCs w:val="13"/>
        </w:rPr>
      </w:pPr>
      <w:bookmarkStart w:id="204" w:name="_Toc6218721"/>
      <w:r>
        <w:rPr>
          <w:rFonts w:ascii="Arial" w:hAnsi="Arial" w:cs="Arial"/>
          <w:b/>
          <w:color w:val="009EA1"/>
          <w:sz w:val="13"/>
          <w:szCs w:val="13"/>
        </w:rPr>
        <w:t>Hacer llamadas</w:t>
      </w:r>
      <w:bookmarkEnd w:id="198"/>
      <w:bookmarkEnd w:id="199"/>
      <w:bookmarkEnd w:id="200"/>
      <w:bookmarkEnd w:id="201"/>
      <w:bookmarkEnd w:id="202"/>
      <w:bookmarkEnd w:id="203"/>
      <w:bookmarkEnd w:id="204"/>
    </w:p>
    <w:p w:rsidR="006561D6" w:rsidRDefault="00E42E37">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1125" cy="111125"/>
            <wp:effectExtent l="19050" t="0" r="3175" b="0"/>
            <wp:docPr id="13"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8"/>
                    <pic:cNvPicPr>
                      <a:picLocks noChangeAspect="1" noChangeArrowheads="1"/>
                    </pic:cNvPicPr>
                  </pic:nvPicPr>
                  <pic:blipFill>
                    <a:blip r:embed="rId37"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rsidR="006561D6" w:rsidRDefault="00E42E37">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7315" cy="97155"/>
            <wp:effectExtent l="19050" t="0" r="698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38" cstate="print"/>
                    <a:srcRect/>
                    <a:stretch>
                      <a:fillRect/>
                    </a:stretch>
                  </pic:blipFill>
                  <pic:spPr>
                    <a:xfrm>
                      <a:off x="0" y="0"/>
                      <a:ext cx="108187" cy="98155"/>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teclado telefónico</w:t>
      </w:r>
    </w:p>
    <w:p w:rsidR="006561D6" w:rsidRDefault="00E42E37">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Ingrese un número de teléfono.</w:t>
      </w:r>
    </w:p>
    <w:p w:rsidR="006561D6" w:rsidRDefault="00E42E37">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8270" cy="118110"/>
            <wp:effectExtent l="19050" t="0" r="4950"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39"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rsidR="006561D6" w:rsidRDefault="006561D6">
      <w:pPr>
        <w:spacing w:line="220" w:lineRule="exact"/>
        <w:rPr>
          <w:rFonts w:ascii="Arial" w:eastAsia="Times New Roman" w:hAnsi="Arial" w:cs="Arial"/>
          <w:sz w:val="13"/>
          <w:szCs w:val="13"/>
        </w:rPr>
      </w:pPr>
    </w:p>
    <w:p w:rsidR="006561D6" w:rsidRDefault="00E42E37">
      <w:pPr>
        <w:spacing w:line="220" w:lineRule="exact"/>
        <w:rPr>
          <w:rFonts w:ascii="Arial" w:eastAsiaTheme="minorEastAsia" w:hAnsi="Arial" w:cs="Arial"/>
          <w:b/>
          <w:sz w:val="13"/>
          <w:szCs w:val="13"/>
        </w:rPr>
      </w:pPr>
      <w:bookmarkStart w:id="205" w:name="_Toc10889"/>
      <w:r>
        <w:rPr>
          <w:rFonts w:ascii="Arial" w:hAnsi="Arial" w:cs="Arial"/>
          <w:b/>
          <w:sz w:val="13"/>
          <w:szCs w:val="13"/>
        </w:rPr>
        <w:t>Hacer llamadas desde contactos</w:t>
      </w:r>
      <w:bookmarkEnd w:id="205"/>
    </w:p>
    <w:p w:rsidR="006561D6" w:rsidRDefault="00E42E37">
      <w:pPr>
        <w:numPr>
          <w:ilvl w:val="0"/>
          <w:numId w:val="20"/>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09220" cy="100965"/>
            <wp:effectExtent l="19050" t="0" r="5080" b="0"/>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noChangeArrowheads="1"/>
                    </pic:cNvPicPr>
                  </pic:nvPicPr>
                  <pic:blipFill>
                    <a:blip r:embed="rId40" cstate="print"/>
                    <a:srcRect/>
                    <a:stretch>
                      <a:fillRect/>
                    </a:stretch>
                  </pic:blipFill>
                  <pic:spPr>
                    <a:xfrm>
                      <a:off x="0" y="0"/>
                      <a:ext cx="109295" cy="101557"/>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0"/>
        </w:numPr>
        <w:tabs>
          <w:tab w:val="left" w:pos="280"/>
        </w:tabs>
        <w:spacing w:line="220" w:lineRule="exact"/>
        <w:ind w:left="280" w:hanging="217"/>
        <w:jc w:val="both"/>
        <w:rPr>
          <w:rFonts w:ascii="Arial" w:eastAsia="Arial" w:hAnsi="Arial" w:cs="Arial"/>
          <w:b/>
          <w:color w:val="009EA1"/>
          <w:sz w:val="13"/>
          <w:szCs w:val="13"/>
        </w:rPr>
      </w:pPr>
      <w:bookmarkStart w:id="206" w:name="_Toc30774"/>
      <w:r>
        <w:rPr>
          <w:rFonts w:ascii="Arial" w:hAnsi="Arial" w:cs="Arial"/>
          <w:sz w:val="13"/>
          <w:szCs w:val="13"/>
        </w:rPr>
        <w:t>Toque el número del contacto.</w:t>
      </w:r>
      <w:bookmarkEnd w:id="206"/>
    </w:p>
    <w:p w:rsidR="006561D6" w:rsidRDefault="006561D6">
      <w:pPr>
        <w:spacing w:line="220" w:lineRule="exact"/>
        <w:rPr>
          <w:rFonts w:ascii="Arial" w:eastAsia="Times New Roman" w:hAnsi="Arial" w:cs="Arial"/>
          <w:sz w:val="13"/>
          <w:szCs w:val="13"/>
        </w:rPr>
      </w:pPr>
    </w:p>
    <w:p w:rsidR="006561D6" w:rsidRDefault="00E42E37">
      <w:pPr>
        <w:spacing w:line="220" w:lineRule="exact"/>
        <w:rPr>
          <w:rFonts w:ascii="Arial" w:eastAsiaTheme="minorEastAsia" w:hAnsi="Arial" w:cs="Arial"/>
          <w:b/>
          <w:sz w:val="13"/>
          <w:szCs w:val="13"/>
        </w:rPr>
      </w:pPr>
      <w:bookmarkStart w:id="207" w:name="_Toc3333"/>
      <w:r>
        <w:rPr>
          <w:rFonts w:ascii="Arial" w:hAnsi="Arial" w:cs="Arial"/>
          <w:b/>
          <w:sz w:val="13"/>
          <w:szCs w:val="13"/>
        </w:rPr>
        <w:t>Hacer llamadas desde el registro de llamadas</w:t>
      </w:r>
      <w:bookmarkEnd w:id="207"/>
    </w:p>
    <w:p w:rsidR="006561D6" w:rsidRDefault="00E42E37">
      <w:pPr>
        <w:numPr>
          <w:ilvl w:val="0"/>
          <w:numId w:val="21"/>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7315" cy="99060"/>
            <wp:effectExtent l="19050" t="0" r="6985" b="0"/>
            <wp:docPr id="17" name="图片 99" descr="TIM图片20180412114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9" descr="TIM图片20180412114637.png"/>
                    <pic:cNvPicPr>
                      <a:picLocks noChangeAspect="1" noChangeArrowheads="1"/>
                    </pic:cNvPicPr>
                  </pic:nvPicPr>
                  <pic:blipFill>
                    <a:blip r:embed="rId41" cstate="print"/>
                    <a:srcRect/>
                    <a:stretch>
                      <a:fillRect/>
                    </a:stretch>
                  </pic:blipFill>
                  <pic:spPr>
                    <a:xfrm>
                      <a:off x="0" y="0"/>
                      <a:ext cx="108805" cy="100856"/>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1"/>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6840" cy="114300"/>
            <wp:effectExtent l="19050" t="0" r="0"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noChangeArrowheads="1"/>
                    </pic:cNvPicPr>
                  </pic:nvPicPr>
                  <pic:blipFill>
                    <a:blip r:embed="rId42" cstate="print"/>
                    <a:srcRect/>
                    <a:stretch>
                      <a:fillRect/>
                    </a:stretch>
                  </pic:blipFill>
                  <pic:spPr>
                    <a:xfrm>
                      <a:off x="0" y="0"/>
                      <a:ext cx="119063" cy="115888"/>
                    </a:xfrm>
                    <a:prstGeom prst="rect">
                      <a:avLst/>
                    </a:prstGeom>
                    <a:noFill/>
                    <a:ln w="9525">
                      <a:noFill/>
                      <a:miter lim="800000"/>
                      <a:headEnd/>
                      <a:tailEnd/>
                    </a:ln>
                  </pic:spPr>
                </pic:pic>
              </a:graphicData>
            </a:graphic>
          </wp:inline>
        </w:drawing>
      </w:r>
      <w:r>
        <w:rPr>
          <w:rFonts w:ascii="Arial" w:hAnsi="Arial" w:cs="Arial"/>
          <w:sz w:val="13"/>
          <w:szCs w:val="13"/>
        </w:rPr>
        <w:t xml:space="preserve"> para ingresar a la lista del registro de llamadas</w:t>
      </w:r>
    </w:p>
    <w:p w:rsidR="006561D6" w:rsidRDefault="00E42E37">
      <w:pPr>
        <w:numPr>
          <w:ilvl w:val="0"/>
          <w:numId w:val="21"/>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t xml:space="preserve">Deslice la lista hacia arriba y hacia abajo en la pestaña del </w:t>
      </w:r>
      <w:r>
        <w:rPr>
          <w:rFonts w:ascii="Arial" w:hAnsi="Arial" w:cs="Arial"/>
          <w:b/>
          <w:sz w:val="13"/>
          <w:szCs w:val="13"/>
        </w:rPr>
        <w:t>Teléfono</w:t>
      </w:r>
      <w:r>
        <w:rPr>
          <w:rFonts w:ascii="Arial" w:hAnsi="Arial" w:cs="Arial"/>
          <w:sz w:val="13"/>
          <w:szCs w:val="13"/>
        </w:rPr>
        <w:t xml:space="preserve"> para ver todas las llamadas. Toque el ícono del teléfono detrás del nombre o el número para llamar</w:t>
      </w:r>
    </w:p>
    <w:p w:rsidR="006561D6" w:rsidRDefault="00E42E37">
      <w:pPr>
        <w:spacing w:line="240" w:lineRule="exact"/>
        <w:rPr>
          <w:rFonts w:ascii="Arial" w:eastAsiaTheme="minorEastAsia" w:hAnsi="Arial" w:cs="Arial"/>
          <w:b/>
          <w:sz w:val="13"/>
          <w:szCs w:val="13"/>
        </w:rPr>
      </w:pPr>
      <w:bookmarkStart w:id="208" w:name="_Toc24688"/>
      <w:r>
        <w:rPr>
          <w:rFonts w:ascii="Arial" w:hAnsi="Arial" w:cs="Arial"/>
          <w:b/>
          <w:sz w:val="13"/>
          <w:szCs w:val="13"/>
        </w:rPr>
        <w:t>Realizar llamadas internacionales</w:t>
      </w:r>
      <w:bookmarkEnd w:id="208"/>
    </w:p>
    <w:p w:rsidR="006561D6" w:rsidRDefault="00E42E37">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6680" cy="99060"/>
            <wp:effectExtent l="19050" t="0" r="7432" b="0"/>
            <wp:docPr id="19" name="图片 99" descr="TIM图片20180412114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9" descr="TIM图片20180412114637.png"/>
                    <pic:cNvPicPr>
                      <a:picLocks noChangeAspect="1" noChangeArrowheads="1"/>
                    </pic:cNvPicPr>
                  </pic:nvPicPr>
                  <pic:blipFill>
                    <a:blip r:embed="rId41" cstate="print"/>
                    <a:srcRect/>
                    <a:stretch>
                      <a:fillRect/>
                    </a:stretch>
                  </pic:blipFill>
                  <pic:spPr>
                    <a:xfrm>
                      <a:off x="0" y="0"/>
                      <a:ext cx="108352" cy="100436"/>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lastRenderedPageBreak/>
        <w:t>En la pantalla del marcador, mantenga presionado 0 hasta que aparezca el signo +. Luego, ingrese el código del país, el código de área y el número de teléfono.</w:t>
      </w:r>
    </w:p>
    <w:p w:rsidR="006561D6" w:rsidRDefault="00E42E37">
      <w:pPr>
        <w:numPr>
          <w:ilvl w:val="0"/>
          <w:numId w:val="2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8270" cy="118110"/>
            <wp:effectExtent l="19050" t="0" r="4950" b="0"/>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noChangeArrowheads="1"/>
                    </pic:cNvPicPr>
                  </pic:nvPicPr>
                  <pic:blipFill>
                    <a:blip r:embed="rId39"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rsidR="006561D6" w:rsidRDefault="006561D6">
      <w:pPr>
        <w:spacing w:line="240" w:lineRule="exact"/>
        <w:outlineLvl w:val="1"/>
        <w:rPr>
          <w:rFonts w:ascii="Arial" w:eastAsiaTheme="minorEastAsia" w:hAnsi="Arial" w:cs="Arial"/>
          <w:b/>
          <w:color w:val="009EA1"/>
          <w:sz w:val="13"/>
          <w:szCs w:val="13"/>
        </w:rPr>
      </w:pPr>
      <w:bookmarkStart w:id="209" w:name="_Toc26281"/>
      <w:bookmarkStart w:id="210" w:name="_Toc23088"/>
      <w:bookmarkStart w:id="211" w:name="_Toc24658"/>
      <w:bookmarkStart w:id="212" w:name="_Toc7871"/>
      <w:bookmarkStart w:id="213" w:name="_Toc13317"/>
      <w:bookmarkStart w:id="214" w:name="_Toc6825"/>
    </w:p>
    <w:p w:rsidR="006561D6" w:rsidRDefault="00E42E37">
      <w:pPr>
        <w:spacing w:line="240" w:lineRule="exact"/>
        <w:outlineLvl w:val="1"/>
        <w:rPr>
          <w:rFonts w:ascii="Arial" w:eastAsiaTheme="minorEastAsia" w:hAnsi="Arial" w:cs="Arial"/>
          <w:b/>
          <w:color w:val="009EA1"/>
          <w:sz w:val="13"/>
          <w:szCs w:val="13"/>
        </w:rPr>
      </w:pPr>
      <w:bookmarkStart w:id="215" w:name="_Toc6218722"/>
      <w:r>
        <w:rPr>
          <w:rFonts w:ascii="Arial" w:hAnsi="Arial" w:cs="Arial"/>
          <w:b/>
          <w:color w:val="009EA1"/>
          <w:sz w:val="13"/>
          <w:szCs w:val="13"/>
        </w:rPr>
        <w:t>Recibir llamadas</w:t>
      </w:r>
      <w:bookmarkEnd w:id="209"/>
      <w:bookmarkEnd w:id="210"/>
      <w:bookmarkEnd w:id="211"/>
      <w:bookmarkEnd w:id="212"/>
      <w:bookmarkEnd w:id="213"/>
      <w:bookmarkEnd w:id="214"/>
      <w:bookmarkEnd w:id="215"/>
    </w:p>
    <w:p w:rsidR="006561D6" w:rsidRDefault="00E42E37">
      <w:pPr>
        <w:spacing w:line="240" w:lineRule="exact"/>
        <w:rPr>
          <w:rFonts w:ascii="Arial" w:eastAsiaTheme="minorEastAsia" w:hAnsi="Arial" w:cs="Arial"/>
          <w:b/>
          <w:color w:val="707F87"/>
          <w:sz w:val="13"/>
          <w:szCs w:val="13"/>
        </w:rPr>
      </w:pPr>
      <w:bookmarkStart w:id="216" w:name="_Toc13596"/>
      <w:r>
        <w:rPr>
          <w:rFonts w:ascii="Arial" w:hAnsi="Arial" w:cs="Arial"/>
          <w:b/>
          <w:color w:val="707F87"/>
          <w:sz w:val="13"/>
          <w:szCs w:val="13"/>
        </w:rPr>
        <w:t>Responder o rechazar una llamada</w:t>
      </w:r>
      <w:bookmarkEnd w:id="216"/>
    </w:p>
    <w:p w:rsidR="006561D6" w:rsidRDefault="00E42E37">
      <w:pPr>
        <w:spacing w:line="240" w:lineRule="exact"/>
        <w:rPr>
          <w:rFonts w:ascii="Arial" w:eastAsiaTheme="minorEastAsia" w:hAnsi="Arial" w:cs="Arial"/>
          <w:sz w:val="13"/>
          <w:szCs w:val="13"/>
        </w:rPr>
      </w:pPr>
      <w:r>
        <w:rPr>
          <w:rFonts w:ascii="Arial" w:hAnsi="Arial" w:cs="Arial"/>
          <w:sz w:val="13"/>
          <w:szCs w:val="13"/>
        </w:rPr>
        <w:t>Si la pantalla está bloqueada:</w:t>
      </w:r>
    </w:p>
    <w:p w:rsidR="006561D6" w:rsidRDefault="00E42E37">
      <w:pPr>
        <w:tabs>
          <w:tab w:val="left" w:pos="200"/>
        </w:tabs>
        <w:spacing w:line="240" w:lineRule="exact"/>
        <w:ind w:left="60"/>
        <w:rPr>
          <w:rFonts w:ascii="Arial" w:hAnsi="Arial" w:cs="Arial"/>
          <w:sz w:val="13"/>
          <w:szCs w:val="13"/>
        </w:rPr>
      </w:pPr>
      <w:r>
        <w:rPr>
          <w:rFonts w:ascii="Arial" w:hAnsi="Arial" w:cs="Arial"/>
          <w:sz w:val="13"/>
          <w:szCs w:val="13"/>
        </w:rPr>
        <w:t>•</w:t>
      </w:r>
      <w:r>
        <w:rPr>
          <w:rFonts w:ascii="Arial" w:hAnsi="Arial" w:cs="Arial"/>
          <w:sz w:val="13"/>
          <w:szCs w:val="13"/>
        </w:rPr>
        <w:tab/>
      </w:r>
      <w:bookmarkStart w:id="217" w:name="page26"/>
      <w:bookmarkEnd w:id="217"/>
      <w:r>
        <w:rPr>
          <w:rFonts w:ascii="Arial" w:hAnsi="Arial" w:cs="Arial"/>
        </w:rPr>
        <w:t xml:space="preserve"> </w:t>
      </w:r>
      <w:r>
        <w:rPr>
          <w:rFonts w:ascii="Arial" w:hAnsi="Arial" w:cs="Arial"/>
          <w:sz w:val="13"/>
          <w:szCs w:val="13"/>
        </w:rPr>
        <w:t>Arrastre</w:t>
      </w:r>
      <w:r>
        <w:rPr>
          <w:rFonts w:ascii="Arial" w:eastAsia="Arial" w:hAnsi="Arial" w:cs="Arial"/>
          <w:noProof/>
          <w:sz w:val="13"/>
          <w:szCs w:val="13"/>
          <w:lang w:val="en-US"/>
        </w:rPr>
        <w:drawing>
          <wp:inline distT="0" distB="0" distL="0" distR="0">
            <wp:extent cx="123825" cy="120015"/>
            <wp:effectExtent l="19050" t="0" r="9525" b="0"/>
            <wp:docPr id="2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pic:cNvPicPr>
                      <a:picLocks noChangeAspect="1" noChangeArrowheads="1"/>
                    </pic:cNvPicPr>
                  </pic:nvPicPr>
                  <pic:blipFill>
                    <a:blip r:embed="rId43" cstate="print"/>
                    <a:srcRect/>
                    <a:stretch>
                      <a:fillRect/>
                    </a:stretch>
                  </pic:blipFill>
                  <pic:spPr>
                    <a:xfrm>
                      <a:off x="0" y="0"/>
                      <a:ext cx="125545" cy="122197"/>
                    </a:xfrm>
                    <a:prstGeom prst="rect">
                      <a:avLst/>
                    </a:prstGeom>
                    <a:noFill/>
                    <a:ln w="9525">
                      <a:noFill/>
                      <a:miter lim="800000"/>
                      <a:headEnd/>
                      <a:tailEnd/>
                    </a:ln>
                  </pic:spPr>
                </pic:pic>
              </a:graphicData>
            </a:graphic>
          </wp:inline>
        </w:drawing>
      </w:r>
      <w:r>
        <w:rPr>
          <w:rFonts w:ascii="Arial" w:hAnsi="Arial" w:cs="Arial"/>
          <w:sz w:val="13"/>
          <w:szCs w:val="13"/>
        </w:rPr>
        <w:t xml:space="preserve"> hacia arriba para responder la llamada.</w:t>
      </w:r>
    </w:p>
    <w:p w:rsidR="006561D6" w:rsidRDefault="00E42E37">
      <w:pPr>
        <w:tabs>
          <w:tab w:val="left" w:pos="200"/>
        </w:tabs>
        <w:spacing w:line="240" w:lineRule="exact"/>
        <w:ind w:left="60"/>
        <w:rPr>
          <w:rFonts w:ascii="Arial" w:hAnsi="Arial" w:cs="Arial"/>
          <w:sz w:val="13"/>
          <w:szCs w:val="13"/>
        </w:rPr>
      </w:pPr>
      <w:r>
        <w:rPr>
          <w:rFonts w:ascii="Arial" w:hAnsi="Arial" w:cs="Arial"/>
          <w:sz w:val="13"/>
          <w:szCs w:val="13"/>
        </w:rPr>
        <w:t xml:space="preserve">•Arrastre </w:t>
      </w:r>
      <w:r>
        <w:rPr>
          <w:rFonts w:ascii="Arial" w:eastAsia="Arial" w:hAnsi="Arial" w:cs="Arial"/>
          <w:noProof/>
          <w:sz w:val="13"/>
          <w:szCs w:val="13"/>
          <w:lang w:val="en-US"/>
        </w:rPr>
        <w:drawing>
          <wp:inline distT="0" distB="0" distL="0" distR="0">
            <wp:extent cx="121920" cy="118110"/>
            <wp:effectExtent l="19050" t="0" r="0" b="0"/>
            <wp:docPr id="2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pic:cNvPicPr>
                      <a:picLocks noChangeAspect="1" noChangeArrowheads="1"/>
                    </pic:cNvPicPr>
                  </pic:nvPicPr>
                  <pic:blipFill>
                    <a:blip r:embed="rId43" cstate="print"/>
                    <a:srcRect/>
                    <a:stretch>
                      <a:fillRect/>
                    </a:stretch>
                  </pic:blipFill>
                  <pic:spPr>
                    <a:xfrm>
                      <a:off x="0" y="0"/>
                      <a:ext cx="123613" cy="120317"/>
                    </a:xfrm>
                    <a:prstGeom prst="rect">
                      <a:avLst/>
                    </a:prstGeom>
                    <a:noFill/>
                    <a:ln w="9525">
                      <a:noFill/>
                      <a:miter lim="800000"/>
                      <a:headEnd/>
                      <a:tailEnd/>
                    </a:ln>
                  </pic:spPr>
                </pic:pic>
              </a:graphicData>
            </a:graphic>
          </wp:inline>
        </w:drawing>
      </w:r>
      <w:r>
        <w:rPr>
          <w:rFonts w:ascii="Arial" w:hAnsi="Arial" w:cs="Arial"/>
          <w:sz w:val="13"/>
          <w:szCs w:val="13"/>
        </w:rPr>
        <w:t xml:space="preserve"> hacia abajo para rechazar la llamada.</w:t>
      </w:r>
    </w:p>
    <w:p w:rsidR="006561D6" w:rsidRDefault="00E42E37">
      <w:pPr>
        <w:tabs>
          <w:tab w:val="left" w:pos="200"/>
        </w:tabs>
        <w:spacing w:line="240" w:lineRule="exact"/>
        <w:rPr>
          <w:rFonts w:ascii="Arial" w:eastAsiaTheme="minorEastAsia" w:hAnsi="Arial" w:cs="Arial"/>
          <w:sz w:val="13"/>
          <w:szCs w:val="13"/>
        </w:rPr>
      </w:pPr>
      <w:r>
        <w:rPr>
          <w:rFonts w:ascii="Arial" w:hAnsi="Arial" w:cs="Arial"/>
          <w:sz w:val="13"/>
          <w:szCs w:val="13"/>
        </w:rPr>
        <w:t>Si la pantalla está desbloqueada:</w:t>
      </w:r>
    </w:p>
    <w:p w:rsidR="006561D6" w:rsidRDefault="00E42E37">
      <w:pPr>
        <w:numPr>
          <w:ilvl w:val="0"/>
          <w:numId w:val="23"/>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RESPONDER</w:t>
      </w:r>
      <w:r>
        <w:rPr>
          <w:rFonts w:ascii="Arial" w:hAnsi="Arial" w:cs="Arial"/>
          <w:sz w:val="13"/>
          <w:szCs w:val="13"/>
        </w:rPr>
        <w:t xml:space="preserve"> para responder la llamada.</w:t>
      </w:r>
    </w:p>
    <w:p w:rsidR="006561D6" w:rsidRDefault="00E42E37">
      <w:pPr>
        <w:numPr>
          <w:ilvl w:val="0"/>
          <w:numId w:val="23"/>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RECHAZAR</w:t>
      </w:r>
      <w:r>
        <w:rPr>
          <w:rFonts w:ascii="Arial" w:hAnsi="Arial" w:cs="Arial"/>
          <w:sz w:val="13"/>
          <w:szCs w:val="13"/>
        </w:rPr>
        <w:t xml:space="preserve"> para rechazar la llamada.</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218" w:name="_Toc18264"/>
      <w:bookmarkStart w:id="219" w:name="_Toc6218723"/>
      <w:bookmarkStart w:id="220" w:name="_Toc32268"/>
      <w:bookmarkStart w:id="221" w:name="_Toc32002"/>
      <w:bookmarkStart w:id="222" w:name="_Toc18494"/>
      <w:bookmarkStart w:id="223" w:name="_Toc21027"/>
      <w:bookmarkStart w:id="224" w:name="_Toc19028"/>
      <w:bookmarkStart w:id="225" w:name="_Toc3937"/>
      <w:r>
        <w:rPr>
          <w:rFonts w:ascii="Arial" w:hAnsi="Arial" w:cs="Arial"/>
          <w:b/>
          <w:color w:val="009EA1"/>
          <w:sz w:val="13"/>
          <w:szCs w:val="13"/>
        </w:rPr>
        <w:t>Importar contactos</w:t>
      </w:r>
      <w:bookmarkEnd w:id="218"/>
      <w:bookmarkEnd w:id="219"/>
      <w:bookmarkEnd w:id="220"/>
      <w:bookmarkEnd w:id="221"/>
      <w:bookmarkEnd w:id="222"/>
      <w:bookmarkEnd w:id="223"/>
      <w:bookmarkEnd w:id="224"/>
      <w:bookmarkEnd w:id="225"/>
    </w:p>
    <w:p w:rsidR="006561D6" w:rsidRDefault="00E42E37">
      <w:pPr>
        <w:spacing w:line="240" w:lineRule="exact"/>
        <w:rPr>
          <w:rFonts w:ascii="Arial" w:eastAsiaTheme="minorEastAsia" w:hAnsi="Arial" w:cs="Arial"/>
          <w:sz w:val="13"/>
          <w:szCs w:val="13"/>
        </w:rPr>
      </w:pPr>
      <w:r>
        <w:rPr>
          <w:rFonts w:ascii="Arial" w:hAnsi="Arial" w:cs="Arial"/>
          <w:sz w:val="13"/>
          <w:szCs w:val="13"/>
        </w:rPr>
        <w:t>Puede importar contactos desde los servicios de almacenamiento a su dispositivo.</w:t>
      </w:r>
    </w:p>
    <w:p w:rsidR="006561D6" w:rsidRDefault="00E42E37">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09220" cy="100965"/>
            <wp:effectExtent l="1905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0" cstate="print"/>
                    <a:srcRect/>
                    <a:stretch>
                      <a:fillRect/>
                    </a:stretch>
                  </pic:blipFill>
                  <pic:spPr>
                    <a:xfrm>
                      <a:off x="0" y="0"/>
                      <a:ext cx="109295" cy="101557"/>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b/>
          <w:noProof/>
          <w:sz w:val="13"/>
          <w:szCs w:val="13"/>
          <w:lang w:val="en-US"/>
        </w:rPr>
        <w:drawing>
          <wp:inline distT="0" distB="0" distL="0" distR="0">
            <wp:extent cx="116840" cy="91440"/>
            <wp:effectExtent l="1905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noChangeArrowheads="1"/>
                    </pic:cNvPicPr>
                  </pic:nvPicPr>
                  <pic:blipFill>
                    <a:blip r:embed="rId44" cstate="print"/>
                    <a:srcRect/>
                    <a:stretch>
                      <a:fillRect/>
                    </a:stretch>
                  </pic:blipFill>
                  <pic:spPr>
                    <a:xfrm>
                      <a:off x="0" y="0"/>
                      <a:ext cx="117348" cy="91440"/>
                    </a:xfrm>
                    <a:prstGeom prst="rect">
                      <a:avLst/>
                    </a:prstGeom>
                    <a:noFill/>
                    <a:ln w="9525">
                      <a:noFill/>
                      <a:miter lim="800000"/>
                      <a:headEnd/>
                      <a:tailEnd/>
                    </a:ln>
                  </pic:spPr>
                </pic:pic>
              </a:graphicData>
            </a:graphic>
          </wp:inline>
        </w:drawing>
      </w:r>
      <w:r>
        <w:rPr>
          <w:rFonts w:ascii="Arial" w:hAnsi="Arial" w:cs="Arial"/>
          <w:sz w:val="13"/>
          <w:szCs w:val="13"/>
        </w:rPr>
        <w:t xml:space="preserve"> en la parte superior izquierda de la pantalla para seleccionar las opciones de configuración.</w:t>
      </w:r>
    </w:p>
    <w:p w:rsidR="006561D6" w:rsidRDefault="00E42E37">
      <w:pPr>
        <w:numPr>
          <w:ilvl w:val="0"/>
          <w:numId w:val="2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opción de importación.</w:t>
      </w:r>
    </w:p>
    <w:p w:rsidR="006561D6" w:rsidRDefault="00E42E37">
      <w:pPr>
        <w:spacing w:line="240" w:lineRule="exact"/>
        <w:outlineLvl w:val="1"/>
        <w:rPr>
          <w:rFonts w:ascii="Arial" w:eastAsiaTheme="minorEastAsia" w:hAnsi="Arial" w:cs="Arial"/>
          <w:b/>
          <w:color w:val="009EA1"/>
          <w:sz w:val="13"/>
          <w:szCs w:val="13"/>
        </w:rPr>
      </w:pPr>
      <w:bookmarkStart w:id="226" w:name="_Toc12374"/>
      <w:bookmarkStart w:id="227" w:name="_Toc16828"/>
      <w:bookmarkStart w:id="228" w:name="_Toc16632"/>
      <w:bookmarkStart w:id="229" w:name="_Toc10431"/>
      <w:bookmarkStart w:id="230" w:name="_Toc29149"/>
      <w:bookmarkStart w:id="231" w:name="_Toc6218724"/>
      <w:bookmarkStart w:id="232" w:name="_Toc31619"/>
      <w:bookmarkStart w:id="233" w:name="_Toc20354"/>
      <w:r>
        <w:rPr>
          <w:rFonts w:ascii="Arial" w:hAnsi="Arial" w:cs="Arial"/>
          <w:b/>
          <w:color w:val="009EA1"/>
          <w:sz w:val="13"/>
          <w:szCs w:val="13"/>
        </w:rPr>
        <w:t>Crear un nuevo contacto</w:t>
      </w:r>
      <w:bookmarkEnd w:id="226"/>
      <w:bookmarkEnd w:id="227"/>
      <w:bookmarkEnd w:id="228"/>
      <w:bookmarkEnd w:id="229"/>
      <w:bookmarkEnd w:id="230"/>
      <w:bookmarkEnd w:id="231"/>
      <w:bookmarkEnd w:id="232"/>
      <w:bookmarkEnd w:id="233"/>
    </w:p>
    <w:p w:rsidR="006561D6" w:rsidRDefault="00E42E37">
      <w:pPr>
        <w:numPr>
          <w:ilvl w:val="0"/>
          <w:numId w:val="2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9220" cy="100965"/>
            <wp:effectExtent l="19050" t="0" r="508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40" cstate="print"/>
                    <a:srcRect/>
                    <a:stretch>
                      <a:fillRect/>
                    </a:stretch>
                  </pic:blipFill>
                  <pic:spPr>
                    <a:xfrm>
                      <a:off x="0" y="0"/>
                      <a:ext cx="109295" cy="101557"/>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5"/>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lastRenderedPageBreak/>
        <w:t xml:space="preserve">Toque </w:t>
      </w:r>
      <w:r>
        <w:rPr>
          <w:rFonts w:ascii="Arial" w:eastAsia="Arial" w:hAnsi="Arial" w:cs="Arial"/>
          <w:noProof/>
          <w:sz w:val="13"/>
          <w:szCs w:val="13"/>
          <w:lang w:val="en-US"/>
        </w:rPr>
        <w:drawing>
          <wp:inline distT="0" distB="0" distL="0" distR="0">
            <wp:extent cx="107950" cy="102870"/>
            <wp:effectExtent l="19050" t="0" r="5856" b="0"/>
            <wp:docPr id="2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3"/>
                    <pic:cNvPicPr>
                      <a:picLocks noChangeAspect="1" noChangeArrowheads="1"/>
                    </pic:cNvPicPr>
                  </pic:nvPicPr>
                  <pic:blipFill>
                    <a:blip r:embed="rId45" cstate="print"/>
                    <a:srcRect/>
                    <a:stretch>
                      <a:fillRect/>
                    </a:stretch>
                  </pic:blipFill>
                  <pic:spPr>
                    <a:xfrm>
                      <a:off x="0" y="0"/>
                      <a:ext cx="107912" cy="102366"/>
                    </a:xfrm>
                    <a:prstGeom prst="rect">
                      <a:avLst/>
                    </a:prstGeom>
                    <a:noFill/>
                    <a:ln w="9525">
                      <a:noFill/>
                      <a:miter lim="800000"/>
                      <a:headEnd/>
                      <a:tailEnd/>
                    </a:ln>
                  </pic:spPr>
                </pic:pic>
              </a:graphicData>
            </a:graphic>
          </wp:inline>
        </w:drawing>
      </w:r>
      <w:r>
        <w:rPr>
          <w:rFonts w:ascii="Arial" w:hAnsi="Arial" w:cs="Arial"/>
          <w:sz w:val="13"/>
          <w:szCs w:val="13"/>
        </w:rPr>
        <w:t>. Si está creando un contacto por primera vez.</w:t>
      </w:r>
    </w:p>
    <w:p w:rsidR="006561D6" w:rsidRDefault="00E42E37">
      <w:pPr>
        <w:numPr>
          <w:ilvl w:val="0"/>
          <w:numId w:val="25"/>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t>Toque la imagen de perfil del contacto para seleccionar una fotografía. Ingrese el nombre del contacto, el número de teléfono y otra información y luego toque GUARDAR.</w:t>
      </w:r>
    </w:p>
    <w:p w:rsidR="006561D6" w:rsidRDefault="006561D6">
      <w:pPr>
        <w:spacing w:line="240" w:lineRule="exact"/>
        <w:outlineLvl w:val="1"/>
        <w:rPr>
          <w:rFonts w:ascii="Arial" w:eastAsiaTheme="minorEastAsia" w:hAnsi="Arial" w:cs="Arial"/>
          <w:b/>
          <w:color w:val="009EA1"/>
          <w:sz w:val="13"/>
          <w:szCs w:val="13"/>
        </w:rPr>
      </w:pPr>
      <w:bookmarkStart w:id="234" w:name="_Toc17812"/>
      <w:bookmarkStart w:id="235" w:name="_Toc23229"/>
      <w:bookmarkStart w:id="236" w:name="_Toc23369"/>
      <w:bookmarkStart w:id="237" w:name="_Toc17540"/>
      <w:bookmarkStart w:id="238" w:name="_Toc2667"/>
      <w:bookmarkStart w:id="239" w:name="_Toc20920"/>
      <w:bookmarkStart w:id="240" w:name="_Toc11986"/>
    </w:p>
    <w:p w:rsidR="006561D6" w:rsidRDefault="00E42E37">
      <w:pPr>
        <w:spacing w:line="240" w:lineRule="exact"/>
        <w:outlineLvl w:val="1"/>
        <w:rPr>
          <w:rFonts w:ascii="Arial" w:eastAsiaTheme="minorEastAsia" w:hAnsi="Arial" w:cs="Arial"/>
          <w:b/>
          <w:color w:val="009EA1"/>
          <w:sz w:val="13"/>
          <w:szCs w:val="13"/>
        </w:rPr>
      </w:pPr>
      <w:bookmarkStart w:id="241" w:name="_Toc6218725"/>
      <w:r>
        <w:rPr>
          <w:rFonts w:ascii="Arial" w:hAnsi="Arial" w:cs="Arial"/>
          <w:b/>
          <w:color w:val="009EA1"/>
          <w:sz w:val="13"/>
          <w:szCs w:val="13"/>
        </w:rPr>
        <w:t>Búsqueda de contactos</w:t>
      </w:r>
      <w:bookmarkEnd w:id="234"/>
      <w:bookmarkEnd w:id="235"/>
      <w:bookmarkEnd w:id="236"/>
      <w:bookmarkEnd w:id="237"/>
      <w:bookmarkEnd w:id="238"/>
      <w:bookmarkEnd w:id="239"/>
      <w:bookmarkEnd w:id="240"/>
      <w:bookmarkEnd w:id="241"/>
    </w:p>
    <w:p w:rsidR="006561D6" w:rsidRDefault="00E42E37">
      <w:pPr>
        <w:numPr>
          <w:ilvl w:val="0"/>
          <w:numId w:val="2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9220" cy="100965"/>
            <wp:effectExtent l="19050" t="0" r="508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40" cstate="print"/>
                    <a:srcRect/>
                    <a:stretch>
                      <a:fillRect/>
                    </a:stretch>
                  </pic:blipFill>
                  <pic:spPr>
                    <a:xfrm>
                      <a:off x="0" y="0"/>
                      <a:ext cx="109295" cy="101557"/>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Utilice uno de los siguientes métodos de búsqueda:</w:t>
      </w:r>
    </w:p>
    <w:p w:rsidR="006561D6" w:rsidRDefault="00E42E37">
      <w:pPr>
        <w:numPr>
          <w:ilvl w:val="0"/>
          <w:numId w:val="27"/>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Desplácese hacia arriba o hacia abajo de la lista de contactos.</w:t>
      </w:r>
    </w:p>
    <w:p w:rsidR="006561D6" w:rsidRDefault="00E42E37">
      <w:pPr>
        <w:numPr>
          <w:ilvl w:val="0"/>
          <w:numId w:val="27"/>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745" cy="110490"/>
            <wp:effectExtent l="19050" t="0" r="0"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noChangeArrowheads="1"/>
                    </pic:cNvPicPr>
                  </pic:nvPicPr>
                  <pic:blipFill>
                    <a:blip r:embed="rId46" cstate="print"/>
                    <a:srcRect/>
                    <a:stretch>
                      <a:fillRect/>
                    </a:stretch>
                  </pic:blipFill>
                  <pic:spPr>
                    <a:xfrm>
                      <a:off x="0" y="0"/>
                      <a:ext cx="119296" cy="110578"/>
                    </a:xfrm>
                    <a:prstGeom prst="rect">
                      <a:avLst/>
                    </a:prstGeom>
                    <a:noFill/>
                    <a:ln w="9525">
                      <a:noFill/>
                      <a:miter lim="800000"/>
                      <a:headEnd/>
                      <a:tailEnd/>
                    </a:ln>
                  </pic:spPr>
                </pic:pic>
              </a:graphicData>
            </a:graphic>
          </wp:inline>
        </w:drawing>
      </w:r>
      <w:r>
        <w:rPr>
          <w:rFonts w:ascii="Arial" w:hAnsi="Arial" w:cs="Arial"/>
          <w:sz w:val="13"/>
          <w:szCs w:val="13"/>
        </w:rPr>
        <w:t xml:space="preserve"> la parte superior de la pantalla para buscar un contacto.</w:t>
      </w:r>
    </w:p>
    <w:p w:rsidR="006561D6" w:rsidRDefault="00E42E37">
      <w:pPr>
        <w:numPr>
          <w:ilvl w:val="0"/>
          <w:numId w:val="28"/>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 xml:space="preserve">Puede seleccionar un contacto y llamarlo, enviarle un mensaje de texto o editar la información de contacto. </w:t>
      </w:r>
    </w:p>
    <w:p w:rsidR="006561D6" w:rsidRDefault="006561D6">
      <w:pPr>
        <w:tabs>
          <w:tab w:val="left" w:pos="280"/>
        </w:tabs>
        <w:spacing w:line="240" w:lineRule="exact"/>
        <w:jc w:val="both"/>
        <w:rPr>
          <w:rFonts w:ascii="Arial" w:eastAsia="Arial" w:hAnsi="Arial" w:cs="Arial"/>
          <w:b/>
          <w:color w:val="009EA1"/>
          <w:sz w:val="13"/>
          <w:szCs w:val="13"/>
        </w:rPr>
      </w:pPr>
    </w:p>
    <w:p w:rsidR="006561D6" w:rsidRDefault="00E42E37">
      <w:pPr>
        <w:spacing w:line="240" w:lineRule="exact"/>
        <w:outlineLvl w:val="0"/>
        <w:rPr>
          <w:rFonts w:ascii="Arial" w:hAnsi="Arial" w:cs="Arial"/>
          <w:b/>
          <w:sz w:val="13"/>
          <w:szCs w:val="13"/>
        </w:rPr>
      </w:pPr>
      <w:bookmarkStart w:id="242" w:name="_Toc20287"/>
      <w:bookmarkStart w:id="243" w:name="_Toc15089"/>
      <w:bookmarkStart w:id="244" w:name="_Toc4681"/>
      <w:bookmarkStart w:id="245" w:name="_Toc6681"/>
      <w:bookmarkStart w:id="246" w:name="_Toc6218726"/>
      <w:bookmarkStart w:id="247" w:name="_Toc26714"/>
      <w:bookmarkStart w:id="248" w:name="_Toc21810"/>
      <w:bookmarkStart w:id="249" w:name="_Toc30510"/>
      <w:r>
        <w:rPr>
          <w:rFonts w:ascii="Arial" w:hAnsi="Arial" w:cs="Arial"/>
          <w:b/>
          <w:sz w:val="13"/>
          <w:szCs w:val="13"/>
        </w:rPr>
        <w:t>Mensajes</w:t>
      </w:r>
      <w:bookmarkEnd w:id="242"/>
      <w:bookmarkEnd w:id="243"/>
      <w:bookmarkEnd w:id="244"/>
      <w:bookmarkEnd w:id="245"/>
      <w:bookmarkEnd w:id="246"/>
      <w:bookmarkEnd w:id="247"/>
      <w:bookmarkEnd w:id="248"/>
      <w:bookmarkEnd w:id="249"/>
    </w:p>
    <w:p w:rsidR="006561D6" w:rsidRDefault="00E42E37">
      <w:pPr>
        <w:spacing w:line="240" w:lineRule="exact"/>
        <w:outlineLvl w:val="1"/>
        <w:rPr>
          <w:rFonts w:ascii="Arial" w:eastAsiaTheme="minorEastAsia" w:hAnsi="Arial" w:cs="Arial"/>
          <w:b/>
          <w:color w:val="009EA1"/>
          <w:sz w:val="13"/>
          <w:szCs w:val="13"/>
        </w:rPr>
      </w:pPr>
      <w:bookmarkStart w:id="250" w:name="_Toc30781"/>
      <w:bookmarkStart w:id="251" w:name="_Toc31661"/>
      <w:bookmarkStart w:id="252" w:name="_Toc6218727"/>
      <w:bookmarkStart w:id="253" w:name="_Toc29253"/>
      <w:bookmarkStart w:id="254" w:name="_Toc9621"/>
      <w:bookmarkStart w:id="255" w:name="_Toc15216"/>
      <w:bookmarkStart w:id="256" w:name="_Toc23577"/>
      <w:r>
        <w:rPr>
          <w:rFonts w:ascii="Arial" w:hAnsi="Arial" w:cs="Arial"/>
          <w:b/>
          <w:color w:val="009EA1"/>
          <w:sz w:val="13"/>
          <w:szCs w:val="13"/>
        </w:rPr>
        <w:t>Enviar mensajes</w:t>
      </w:r>
      <w:bookmarkEnd w:id="250"/>
      <w:bookmarkEnd w:id="251"/>
      <w:bookmarkEnd w:id="252"/>
      <w:bookmarkEnd w:id="253"/>
      <w:bookmarkEnd w:id="254"/>
      <w:bookmarkEnd w:id="255"/>
      <w:bookmarkEnd w:id="256"/>
    </w:p>
    <w:p w:rsidR="006561D6" w:rsidRDefault="00E42E37">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eastAsia="Arial" w:hAnsi="Arial" w:cs="Arial"/>
          <w:noProof/>
          <w:sz w:val="13"/>
          <w:szCs w:val="13"/>
          <w:lang w:val="en-US"/>
        </w:rPr>
        <w:drawing>
          <wp:inline distT="0" distB="0" distL="0" distR="0">
            <wp:extent cx="113030" cy="109855"/>
            <wp:effectExtent l="19050" t="0" r="1270" b="0"/>
            <wp:docPr id="6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eastAsia="Arial" w:hAnsi="Arial" w:cs="Arial"/>
          <w:noProof/>
          <w:sz w:val="13"/>
          <w:szCs w:val="13"/>
          <w:lang w:val="en-US"/>
        </w:rPr>
        <w:drawing>
          <wp:inline distT="0" distB="0" distL="0" distR="0">
            <wp:extent cx="288925" cy="118110"/>
            <wp:effectExtent l="19050" t="0" r="0" b="0"/>
            <wp:docPr id="7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6"/>
                    <pic:cNvPicPr>
                      <a:picLocks noChangeAspect="1" noChangeArrowheads="1"/>
                    </pic:cNvPicPr>
                  </pic:nvPicPr>
                  <pic:blipFill>
                    <a:blip r:embed="rId48" cstate="print"/>
                    <a:srcRect/>
                    <a:stretch>
                      <a:fillRect/>
                    </a:stretch>
                  </pic:blipFill>
                  <pic:spPr>
                    <a:xfrm>
                      <a:off x="0" y="0"/>
                      <a:ext cx="287047" cy="117156"/>
                    </a:xfrm>
                    <a:prstGeom prst="rect">
                      <a:avLst/>
                    </a:prstGeom>
                    <a:noFill/>
                    <a:ln w="9525">
                      <a:noFill/>
                      <a:miter lim="800000"/>
                      <a:headEnd/>
                      <a:tailEnd/>
                    </a:ln>
                  </pic:spPr>
                </pic:pic>
              </a:graphicData>
            </a:graphic>
          </wp:inline>
        </w:drawing>
      </w:r>
      <w:r>
        <w:rPr>
          <w:rFonts w:ascii="Arial" w:hAnsi="Arial" w:cs="Arial"/>
          <w:sz w:val="13"/>
          <w:szCs w:val="13"/>
        </w:rPr>
        <w:t xml:space="preserve"> para crear un mensaje.</w:t>
      </w:r>
    </w:p>
    <w:p w:rsidR="006561D6" w:rsidRDefault="00E42E37">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Agregue los destinatarios e ingrese el mensaje.</w:t>
      </w:r>
    </w:p>
    <w:p w:rsidR="006561D6" w:rsidRDefault="00E42E37">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eastAsia="Arial" w:hAnsi="Arial" w:cs="Arial"/>
          <w:noProof/>
          <w:sz w:val="13"/>
          <w:szCs w:val="13"/>
          <w:lang w:val="en-US"/>
        </w:rPr>
        <w:drawing>
          <wp:inline distT="0" distB="0" distL="0" distR="0">
            <wp:extent cx="137795" cy="104140"/>
            <wp:effectExtent l="19050" t="0" r="0" b="0"/>
            <wp:docPr id="8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32"/>
                    <pic:cNvPicPr>
                      <a:picLocks noChangeAspect="1" noChangeArrowheads="1"/>
                    </pic:cNvPicPr>
                  </pic:nvPicPr>
                  <pic:blipFill>
                    <a:blip r:embed="rId49" cstate="print"/>
                    <a:srcRect/>
                    <a:stretch>
                      <a:fillRect/>
                    </a:stretch>
                  </pic:blipFill>
                  <pic:spPr>
                    <a:xfrm>
                      <a:off x="0" y="0"/>
                      <a:ext cx="139187" cy="105114"/>
                    </a:xfrm>
                    <a:prstGeom prst="rect">
                      <a:avLst/>
                    </a:prstGeom>
                    <a:noFill/>
                    <a:ln w="9525">
                      <a:noFill/>
                      <a:miter lim="800000"/>
                      <a:headEnd/>
                      <a:tailEnd/>
                    </a:ln>
                  </pic:spPr>
                </pic:pic>
              </a:graphicData>
            </a:graphic>
          </wp:inline>
        </w:drawing>
      </w:r>
      <w:r>
        <w:rPr>
          <w:rFonts w:ascii="Arial" w:hAnsi="Arial" w:cs="Arial"/>
          <w:sz w:val="13"/>
          <w:szCs w:val="13"/>
        </w:rPr>
        <w:t>ara enviar el mensaje.</w:t>
      </w:r>
    </w:p>
    <w:p w:rsidR="006561D6" w:rsidRDefault="00E42E37">
      <w:pPr>
        <w:spacing w:line="240" w:lineRule="exact"/>
        <w:outlineLvl w:val="1"/>
        <w:rPr>
          <w:rFonts w:ascii="Arial" w:eastAsiaTheme="minorEastAsia" w:hAnsi="Arial" w:cs="Arial"/>
          <w:b/>
          <w:color w:val="009EA1"/>
          <w:sz w:val="13"/>
          <w:szCs w:val="13"/>
        </w:rPr>
      </w:pPr>
      <w:bookmarkStart w:id="257" w:name="_Toc30667"/>
      <w:bookmarkStart w:id="258" w:name="_Toc12123"/>
      <w:bookmarkStart w:id="259" w:name="_Toc6218728"/>
      <w:bookmarkStart w:id="260" w:name="_Toc6658"/>
      <w:bookmarkStart w:id="261" w:name="_Toc26011"/>
      <w:bookmarkStart w:id="262" w:name="_Toc16656"/>
      <w:bookmarkStart w:id="263" w:name="_Toc23406"/>
      <w:r>
        <w:rPr>
          <w:rFonts w:ascii="Arial" w:hAnsi="Arial" w:cs="Arial"/>
          <w:b/>
          <w:color w:val="009EA1"/>
          <w:sz w:val="13"/>
          <w:szCs w:val="13"/>
        </w:rPr>
        <w:t>Ver mensajes</w:t>
      </w:r>
      <w:bookmarkEnd w:id="257"/>
      <w:bookmarkEnd w:id="258"/>
      <w:bookmarkEnd w:id="259"/>
      <w:bookmarkEnd w:id="260"/>
      <w:bookmarkEnd w:id="261"/>
      <w:bookmarkEnd w:id="262"/>
      <w:bookmarkEnd w:id="263"/>
    </w:p>
    <w:p w:rsidR="006561D6" w:rsidRDefault="00E42E37">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eastAsia="Arial" w:hAnsi="Arial" w:cs="Arial"/>
          <w:noProof/>
          <w:sz w:val="13"/>
          <w:szCs w:val="13"/>
          <w:lang w:val="en-US"/>
        </w:rPr>
        <w:drawing>
          <wp:inline distT="0" distB="0" distL="0" distR="0">
            <wp:extent cx="113030" cy="109855"/>
            <wp:effectExtent l="19050" t="0" r="1270" b="0"/>
            <wp:docPr id="7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lastRenderedPageBreak/>
        <w:t>Seleccione un contacto en la lista de mensajes.</w:t>
      </w:r>
    </w:p>
    <w:p w:rsidR="006561D6" w:rsidRDefault="00E42E37">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Vea su conversación.</w:t>
      </w:r>
      <w:bookmarkStart w:id="264" w:name="_Toc23799"/>
      <w:bookmarkStart w:id="265" w:name="_Toc30741"/>
      <w:bookmarkStart w:id="266" w:name="_Toc7058"/>
      <w:bookmarkStart w:id="267" w:name="_Toc27103"/>
      <w:bookmarkStart w:id="268" w:name="_Toc6897"/>
      <w:bookmarkStart w:id="269" w:name="_Toc2445"/>
    </w:p>
    <w:p w:rsidR="006561D6" w:rsidRDefault="006561D6">
      <w:pPr>
        <w:tabs>
          <w:tab w:val="left" w:pos="280"/>
        </w:tabs>
        <w:spacing w:line="240" w:lineRule="exact"/>
        <w:ind w:left="63"/>
        <w:jc w:val="both"/>
        <w:rPr>
          <w:rFonts w:ascii="Arial" w:eastAsiaTheme="minorEastAsia" w:hAnsi="Arial" w:cs="Arial"/>
          <w:b/>
          <w:color w:val="009EA1"/>
          <w:sz w:val="13"/>
          <w:szCs w:val="13"/>
        </w:rPr>
      </w:pPr>
    </w:p>
    <w:p w:rsidR="006561D6" w:rsidRDefault="00E42E37">
      <w:pPr>
        <w:tabs>
          <w:tab w:val="left" w:pos="280"/>
        </w:tabs>
        <w:spacing w:line="240" w:lineRule="exact"/>
        <w:ind w:left="63"/>
        <w:jc w:val="both"/>
        <w:rPr>
          <w:rFonts w:ascii="Arial" w:eastAsiaTheme="minorEastAsia" w:hAnsi="Arial" w:cs="Arial"/>
          <w:b/>
          <w:color w:val="009EA1"/>
          <w:sz w:val="13"/>
          <w:szCs w:val="13"/>
        </w:rPr>
      </w:pPr>
      <w:r>
        <w:rPr>
          <w:rFonts w:ascii="Arial" w:hAnsi="Arial" w:cs="Arial"/>
          <w:b/>
          <w:color w:val="009EA1"/>
          <w:sz w:val="13"/>
          <w:szCs w:val="13"/>
        </w:rPr>
        <w:t>Buscar mensajes</w:t>
      </w:r>
      <w:bookmarkEnd w:id="264"/>
      <w:bookmarkEnd w:id="265"/>
      <w:bookmarkEnd w:id="266"/>
      <w:bookmarkEnd w:id="267"/>
      <w:bookmarkEnd w:id="268"/>
      <w:bookmarkEnd w:id="269"/>
    </w:p>
    <w:p w:rsidR="006561D6" w:rsidRDefault="00E42E37">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eastAsia="Arial" w:hAnsi="Arial" w:cs="Arial"/>
          <w:noProof/>
          <w:sz w:val="13"/>
          <w:szCs w:val="13"/>
          <w:lang w:val="en-US"/>
        </w:rPr>
        <w:drawing>
          <wp:inline distT="0" distB="0" distL="0" distR="0">
            <wp:extent cx="113030" cy="109855"/>
            <wp:effectExtent l="19050" t="0" r="1270" b="0"/>
            <wp:docPr id="6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sidR="001B1FE9" w:rsidRPr="001B1FE9">
        <w:rPr>
          <w:rFonts w:ascii="Arial" w:hAnsi="Arial" w:cs="Arial"/>
          <w:noProof/>
          <w:sz w:val="13"/>
          <w:szCs w:val="13"/>
          <w:lang w:val="en-US"/>
        </w:rPr>
        <w:drawing>
          <wp:inline distT="0" distB="0" distL="0" distR="0">
            <wp:extent cx="111125" cy="114300"/>
            <wp:effectExtent l="19050" t="0" r="3146" b="0"/>
            <wp:docPr id="5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9"/>
                    <pic:cNvPicPr>
                      <a:picLocks noChangeAspect="1" noChangeArrowheads="1"/>
                    </pic:cNvPicPr>
                  </pic:nvPicPr>
                  <pic:blipFill>
                    <a:blip r:embed="rId50" cstate="print"/>
                    <a:srcRect/>
                    <a:stretch>
                      <a:fillRect/>
                    </a:stretch>
                  </pic:blipFill>
                  <pic:spPr>
                    <a:xfrm>
                      <a:off x="0" y="0"/>
                      <a:ext cx="112242" cy="115419"/>
                    </a:xfrm>
                    <a:prstGeom prst="rect">
                      <a:avLst/>
                    </a:prstGeom>
                    <a:noFill/>
                    <a:ln w="9525">
                      <a:noFill/>
                      <a:miter lim="800000"/>
                      <a:headEnd/>
                      <a:tailEnd/>
                    </a:ln>
                  </pic:spPr>
                </pic:pic>
              </a:graphicData>
            </a:graphic>
          </wp:inline>
        </w:drawing>
      </w:r>
      <w:r>
        <w:rPr>
          <w:rFonts w:ascii="Arial" w:hAnsi="Arial" w:cs="Arial"/>
          <w:sz w:val="13"/>
          <w:szCs w:val="13"/>
        </w:rPr>
        <w:t>, seleccione Buscar</w:t>
      </w:r>
    </w:p>
    <w:p w:rsidR="006561D6" w:rsidRDefault="00E42E37">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Ingrese palabras claves en la barra de búsqueda para buscar mensajes.</w:t>
      </w:r>
    </w:p>
    <w:p w:rsidR="006561D6" w:rsidRDefault="006561D6">
      <w:pPr>
        <w:spacing w:line="240" w:lineRule="exact"/>
        <w:rPr>
          <w:rFonts w:ascii="Arial" w:eastAsia="Times New Roman" w:hAnsi="Arial" w:cs="Arial"/>
          <w:sz w:val="13"/>
          <w:szCs w:val="13"/>
        </w:rPr>
      </w:pPr>
    </w:p>
    <w:p w:rsidR="006561D6" w:rsidRPr="009E5654" w:rsidRDefault="00E42E37" w:rsidP="009E5654">
      <w:pPr>
        <w:spacing w:line="230" w:lineRule="exact"/>
        <w:outlineLvl w:val="0"/>
        <w:rPr>
          <w:rFonts w:ascii="Arial" w:hAnsi="Arial" w:cs="Arial"/>
          <w:b/>
          <w:sz w:val="13"/>
          <w:szCs w:val="13"/>
        </w:rPr>
      </w:pPr>
      <w:bookmarkStart w:id="270" w:name="_Toc19610"/>
      <w:bookmarkStart w:id="271" w:name="_Toc30857"/>
      <w:bookmarkStart w:id="272" w:name="_Toc6241"/>
      <w:bookmarkStart w:id="273" w:name="_Toc15697"/>
      <w:bookmarkStart w:id="274" w:name="_Toc12607"/>
      <w:bookmarkStart w:id="275" w:name="_Toc5561"/>
      <w:bookmarkStart w:id="276" w:name="_Toc5257"/>
      <w:bookmarkStart w:id="277" w:name="_Toc6218729"/>
      <w:r w:rsidRPr="009E5654">
        <w:rPr>
          <w:rFonts w:ascii="Arial" w:hAnsi="Arial" w:cs="Arial"/>
          <w:b/>
          <w:sz w:val="13"/>
          <w:szCs w:val="13"/>
        </w:rPr>
        <w:t xml:space="preserve">Cámara y </w:t>
      </w:r>
      <w:bookmarkEnd w:id="270"/>
      <w:bookmarkEnd w:id="271"/>
      <w:bookmarkEnd w:id="272"/>
      <w:bookmarkEnd w:id="273"/>
      <w:bookmarkEnd w:id="274"/>
      <w:bookmarkEnd w:id="275"/>
      <w:bookmarkEnd w:id="276"/>
      <w:r w:rsidRPr="009E5654">
        <w:rPr>
          <w:rFonts w:ascii="Arial" w:hAnsi="Arial" w:cs="Arial"/>
          <w:b/>
          <w:sz w:val="13"/>
          <w:szCs w:val="13"/>
        </w:rPr>
        <w:t xml:space="preserve"> fotografías</w:t>
      </w:r>
      <w:bookmarkEnd w:id="277"/>
    </w:p>
    <w:p w:rsidR="006561D6" w:rsidRDefault="00E42E37">
      <w:pPr>
        <w:spacing w:line="240" w:lineRule="exact"/>
        <w:outlineLvl w:val="1"/>
        <w:rPr>
          <w:rFonts w:ascii="Arial" w:eastAsiaTheme="minorEastAsia" w:hAnsi="Arial" w:cs="Arial"/>
          <w:b/>
          <w:color w:val="009EA1"/>
          <w:sz w:val="13"/>
          <w:szCs w:val="13"/>
        </w:rPr>
      </w:pPr>
      <w:bookmarkStart w:id="278" w:name="_Toc12235"/>
      <w:bookmarkStart w:id="279" w:name="_Toc5668"/>
      <w:bookmarkStart w:id="280" w:name="_Toc24803"/>
      <w:bookmarkStart w:id="281" w:name="_Toc189"/>
      <w:bookmarkStart w:id="282" w:name="_Toc22544"/>
      <w:bookmarkStart w:id="283" w:name="_Toc6218730"/>
      <w:bookmarkStart w:id="284" w:name="_Toc23639"/>
      <w:r>
        <w:rPr>
          <w:rFonts w:ascii="Arial" w:hAnsi="Arial" w:cs="Arial"/>
          <w:b/>
          <w:color w:val="009EA1"/>
          <w:sz w:val="13"/>
          <w:szCs w:val="13"/>
        </w:rPr>
        <w:t>Tomar fotografías</w:t>
      </w:r>
      <w:bookmarkEnd w:id="278"/>
      <w:bookmarkEnd w:id="279"/>
      <w:bookmarkEnd w:id="280"/>
      <w:bookmarkEnd w:id="281"/>
      <w:bookmarkEnd w:id="282"/>
      <w:bookmarkEnd w:id="283"/>
      <w:bookmarkEnd w:id="284"/>
    </w:p>
    <w:p w:rsidR="006561D6" w:rsidRDefault="00E42E37">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5570" cy="110490"/>
            <wp:effectExtent l="19050" t="0" r="0" b="0"/>
            <wp:docPr id="5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7"/>
                    <pic:cNvPicPr>
                      <a:picLocks noChangeAspect="1" noChangeArrowheads="1"/>
                    </pic:cNvPicPr>
                  </pic:nvPicPr>
                  <pic:blipFill>
                    <a:blip r:embed="rId51" cstate="print"/>
                    <a:srcRect/>
                    <a:stretch>
                      <a:fillRect/>
                    </a:stretch>
                  </pic:blipFill>
                  <pic:spPr>
                    <a:xfrm>
                      <a:off x="0" y="0"/>
                      <a:ext cx="115751" cy="11049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Separe dos dedos en la pantalla para acercar y pellizque para alejar.</w:t>
      </w:r>
    </w:p>
    <w:p w:rsidR="006561D6" w:rsidRDefault="00E42E37">
      <w:pPr>
        <w:numPr>
          <w:ilvl w:val="0"/>
          <w:numId w:val="3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110" cy="118110"/>
            <wp:effectExtent l="19050" t="0" r="0" b="0"/>
            <wp:docPr id="3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6"/>
                    <pic:cNvPicPr>
                      <a:picLocks noChangeAspect="1" noChangeArrowheads="1"/>
                    </pic:cNvPicPr>
                  </pic:nvPicPr>
                  <pic:blipFill>
                    <a:blip r:embed="rId52" cstate="print"/>
                    <a:srcRect/>
                    <a:stretch>
                      <a:fillRect/>
                    </a:stretch>
                  </pic:blipFill>
                  <pic:spPr>
                    <a:xfrm>
                      <a:off x="0" y="0"/>
                      <a:ext cx="116596" cy="116596"/>
                    </a:xfrm>
                    <a:prstGeom prst="rect">
                      <a:avLst/>
                    </a:prstGeom>
                    <a:noFill/>
                    <a:ln w="9525">
                      <a:noFill/>
                      <a:miter lim="800000"/>
                      <a:headEnd/>
                      <a:tailEnd/>
                    </a:ln>
                  </pic:spPr>
                </pic:pic>
              </a:graphicData>
            </a:graphic>
          </wp:inline>
        </w:drawing>
      </w:r>
      <w:r>
        <w:rPr>
          <w:rFonts w:ascii="Arial" w:hAnsi="Arial" w:cs="Arial"/>
          <w:sz w:val="13"/>
          <w:szCs w:val="13"/>
        </w:rPr>
        <w:t xml:space="preserve"> para tomar una foto. La imagen se guardará automáticamente en </w:t>
      </w:r>
      <w:r>
        <w:rPr>
          <w:rFonts w:ascii="Arial" w:hAnsi="Arial" w:cs="Arial"/>
          <w:noProof/>
          <w:sz w:val="13"/>
          <w:szCs w:val="13"/>
          <w:lang w:val="en-US"/>
        </w:rPr>
        <w:drawing>
          <wp:inline distT="0" distB="0" distL="0" distR="0">
            <wp:extent cx="104140" cy="106680"/>
            <wp:effectExtent l="19050" t="0" r="0" b="0"/>
            <wp:docPr id="3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6"/>
                    <pic:cNvPicPr>
                      <a:picLocks noChangeAspect="1" noChangeArrowheads="1"/>
                    </pic:cNvPicPr>
                  </pic:nvPicPr>
                  <pic:blipFill>
                    <a:blip r:embed="rId53" cstate="print"/>
                    <a:srcRect/>
                    <a:stretch>
                      <a:fillRect/>
                    </a:stretch>
                  </pic:blipFill>
                  <pic:spPr>
                    <a:xfrm>
                      <a:off x="0" y="0"/>
                      <a:ext cx="105692" cy="108162"/>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6561D6">
      <w:pPr>
        <w:spacing w:line="240" w:lineRule="exact"/>
        <w:outlineLvl w:val="1"/>
        <w:rPr>
          <w:rFonts w:ascii="Arial" w:hAnsi="Arial" w:cs="Arial"/>
          <w:b/>
          <w:color w:val="009EA1"/>
          <w:sz w:val="13"/>
          <w:szCs w:val="13"/>
        </w:rPr>
      </w:pPr>
      <w:bookmarkStart w:id="285" w:name="_Toc7736"/>
      <w:bookmarkStart w:id="286" w:name="_Toc21599"/>
      <w:bookmarkStart w:id="287" w:name="_Toc27038"/>
      <w:bookmarkStart w:id="288" w:name="_Toc32441"/>
      <w:bookmarkStart w:id="289" w:name="_Toc1664"/>
      <w:bookmarkStart w:id="290" w:name="_Toc15245"/>
    </w:p>
    <w:p w:rsidR="006561D6" w:rsidRDefault="00E42E37">
      <w:pPr>
        <w:spacing w:line="240" w:lineRule="exact"/>
        <w:jc w:val="both"/>
        <w:outlineLvl w:val="1"/>
        <w:rPr>
          <w:rFonts w:ascii="Arial" w:eastAsia="Arial" w:hAnsi="Arial" w:cs="Arial"/>
          <w:b/>
          <w:color w:val="009EA1"/>
          <w:sz w:val="13"/>
          <w:szCs w:val="13"/>
        </w:rPr>
      </w:pPr>
      <w:bookmarkStart w:id="291" w:name="_Toc6218731"/>
      <w:r>
        <w:rPr>
          <w:rFonts w:ascii="Arial" w:hAnsi="Arial" w:cs="Arial"/>
          <w:b/>
          <w:color w:val="009EA1"/>
          <w:sz w:val="13"/>
          <w:szCs w:val="13"/>
        </w:rPr>
        <w:t>Grabar videos</w:t>
      </w:r>
      <w:bookmarkEnd w:id="285"/>
      <w:bookmarkEnd w:id="286"/>
      <w:bookmarkEnd w:id="287"/>
      <w:bookmarkEnd w:id="288"/>
      <w:bookmarkEnd w:id="289"/>
      <w:bookmarkEnd w:id="290"/>
      <w:bookmarkEnd w:id="291"/>
    </w:p>
    <w:p w:rsidR="006561D6" w:rsidRDefault="00E42E37">
      <w:pPr>
        <w:pStyle w:val="Prrafodelista"/>
        <w:numPr>
          <w:ilvl w:val="0"/>
          <w:numId w:val="33"/>
        </w:numPr>
        <w:spacing w:line="240" w:lineRule="exact"/>
        <w:ind w:firstLineChars="0"/>
        <w:jc w:val="both"/>
        <w:rPr>
          <w:rFonts w:ascii="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5570" cy="110490"/>
            <wp:effectExtent l="19050" t="0" r="0" b="0"/>
            <wp:docPr id="4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
                    <pic:cNvPicPr>
                      <a:picLocks noChangeAspect="1" noChangeArrowheads="1"/>
                    </pic:cNvPicPr>
                  </pic:nvPicPr>
                  <pic:blipFill>
                    <a:blip r:embed="rId51" cstate="print"/>
                    <a:srcRect/>
                    <a:stretch>
                      <a:fillRect/>
                    </a:stretch>
                  </pic:blipFill>
                  <pic:spPr>
                    <a:xfrm>
                      <a:off x="0" y="0"/>
                      <a:ext cx="115751" cy="11049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pStyle w:val="Prrafodelista"/>
        <w:numPr>
          <w:ilvl w:val="0"/>
          <w:numId w:val="33"/>
        </w:numPr>
        <w:spacing w:line="240" w:lineRule="exact"/>
        <w:ind w:firstLineChars="0"/>
        <w:jc w:val="both"/>
        <w:rPr>
          <w:rFonts w:ascii="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9380" cy="110490"/>
            <wp:effectExtent l="19050" t="0" r="0" b="0"/>
            <wp:docPr id="5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6"/>
                    <pic:cNvPicPr>
                      <a:picLocks noChangeAspect="1" noChangeArrowheads="1"/>
                    </pic:cNvPicPr>
                  </pic:nvPicPr>
                  <pic:blipFill>
                    <a:blip r:embed="rId54" cstate="print"/>
                    <a:srcRect/>
                    <a:stretch>
                      <a:fillRect/>
                    </a:stretch>
                  </pic:blipFill>
                  <pic:spPr>
                    <a:xfrm>
                      <a:off x="0" y="0"/>
                      <a:ext cx="119473"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modo Video; luego, toque</w:t>
      </w:r>
      <w:r>
        <w:rPr>
          <w:rFonts w:ascii="Arial" w:hAnsi="Arial" w:cs="Arial"/>
          <w:noProof/>
          <w:sz w:val="13"/>
          <w:szCs w:val="13"/>
          <w:lang w:val="en-US"/>
        </w:rPr>
        <w:drawing>
          <wp:inline distT="0" distB="0" distL="0" distR="0">
            <wp:extent cx="110490" cy="110490"/>
            <wp:effectExtent l="19050" t="0" r="3810" b="0"/>
            <wp:docPr id="5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9"/>
                    <pic:cNvPicPr>
                      <a:picLocks noChangeAspect="1" noChangeArrowheads="1"/>
                    </pic:cNvPicPr>
                  </pic:nvPicPr>
                  <pic:blipFill>
                    <a:blip r:embed="rId55"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la grabación del video. Toque </w:t>
      </w:r>
      <w:r>
        <w:rPr>
          <w:rFonts w:ascii="Arial" w:hAnsi="Arial" w:cs="Arial"/>
          <w:noProof/>
          <w:sz w:val="13"/>
          <w:szCs w:val="13"/>
          <w:lang w:val="en-US"/>
        </w:rPr>
        <w:drawing>
          <wp:inline distT="0" distB="0" distL="0" distR="0">
            <wp:extent cx="118110" cy="118110"/>
            <wp:effectExtent l="19050" t="0" r="0" b="0"/>
            <wp:docPr id="54"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0"/>
                    <pic:cNvPicPr>
                      <a:picLocks noChangeAspect="1" noChangeArrowheads="1"/>
                    </pic:cNvPicPr>
                  </pic:nvPicPr>
                  <pic:blipFill>
                    <a:blip r:embed="rId56" cstate="print"/>
                    <a:srcRect/>
                    <a:stretch>
                      <a:fillRect/>
                    </a:stretch>
                  </pic:blipFill>
                  <pic:spPr>
                    <a:xfrm>
                      <a:off x="0" y="0"/>
                      <a:ext cx="118110" cy="118110"/>
                    </a:xfrm>
                    <a:prstGeom prst="rect">
                      <a:avLst/>
                    </a:prstGeom>
                    <a:noFill/>
                    <a:ln w="9525">
                      <a:noFill/>
                      <a:miter lim="800000"/>
                      <a:headEnd/>
                      <a:tailEnd/>
                    </a:ln>
                  </pic:spPr>
                </pic:pic>
              </a:graphicData>
            </a:graphic>
          </wp:inline>
        </w:drawing>
      </w:r>
      <w:r>
        <w:rPr>
          <w:rFonts w:ascii="Arial" w:hAnsi="Arial" w:cs="Arial"/>
          <w:sz w:val="13"/>
          <w:szCs w:val="13"/>
        </w:rPr>
        <w:t xml:space="preserve"> para detener la grabación. Toque </w:t>
      </w:r>
      <w:r>
        <w:rPr>
          <w:rFonts w:ascii="Arial" w:hAnsi="Arial" w:cs="Arial"/>
          <w:noProof/>
          <w:sz w:val="13"/>
          <w:szCs w:val="13"/>
          <w:lang w:val="en-US"/>
        </w:rPr>
        <w:drawing>
          <wp:inline distT="0" distB="0" distL="0" distR="0">
            <wp:extent cx="103505" cy="106680"/>
            <wp:effectExtent l="19050" t="0" r="0" b="0"/>
            <wp:docPr id="57"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71"/>
                    <pic:cNvPicPr>
                      <a:picLocks noChangeAspect="1" noChangeArrowheads="1"/>
                    </pic:cNvPicPr>
                  </pic:nvPicPr>
                  <pic:blipFill>
                    <a:blip r:embed="rId57" cstate="print"/>
                    <a:srcRect/>
                    <a:stretch>
                      <a:fillRect/>
                    </a:stretch>
                  </pic:blipFill>
                  <pic:spPr>
                    <a:xfrm>
                      <a:off x="0" y="0"/>
                      <a:ext cx="103909" cy="106680"/>
                    </a:xfrm>
                    <a:prstGeom prst="rect">
                      <a:avLst/>
                    </a:prstGeom>
                    <a:noFill/>
                    <a:ln w="9525">
                      <a:noFill/>
                      <a:miter lim="800000"/>
                      <a:headEnd/>
                      <a:tailEnd/>
                    </a:ln>
                  </pic:spPr>
                </pic:pic>
              </a:graphicData>
            </a:graphic>
          </wp:inline>
        </w:drawing>
      </w:r>
      <w:r>
        <w:rPr>
          <w:rFonts w:ascii="Arial" w:hAnsi="Arial" w:cs="Arial"/>
          <w:sz w:val="13"/>
          <w:szCs w:val="13"/>
        </w:rPr>
        <w:t xml:space="preserve"> para guardar el video.</w:t>
      </w:r>
    </w:p>
    <w:p w:rsidR="006561D6" w:rsidRDefault="00E42E37">
      <w:pPr>
        <w:spacing w:line="240" w:lineRule="exact"/>
        <w:outlineLvl w:val="1"/>
        <w:rPr>
          <w:rFonts w:ascii="Arial" w:eastAsiaTheme="minorEastAsia" w:hAnsi="Arial" w:cs="Arial"/>
          <w:b/>
          <w:color w:val="009EA1"/>
          <w:sz w:val="13"/>
          <w:szCs w:val="13"/>
        </w:rPr>
      </w:pPr>
      <w:bookmarkStart w:id="292" w:name="_Toc6218732"/>
      <w:r>
        <w:rPr>
          <w:rFonts w:ascii="Arial" w:hAnsi="Arial" w:cs="Arial"/>
          <w:b/>
          <w:color w:val="009EA1"/>
          <w:sz w:val="13"/>
          <w:szCs w:val="13"/>
        </w:rPr>
        <w:t>Ver fotografías o videos</w:t>
      </w:r>
      <w:bookmarkEnd w:id="292"/>
    </w:p>
    <w:p w:rsidR="006561D6" w:rsidRDefault="00E42E37">
      <w:pPr>
        <w:numPr>
          <w:ilvl w:val="0"/>
          <w:numId w:val="3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0490" cy="113030"/>
            <wp:effectExtent l="19050" t="0" r="3810" b="0"/>
            <wp:docPr id="4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4"/>
                    <pic:cNvPicPr>
                      <a:picLocks noChangeAspect="1" noChangeArrowheads="1"/>
                    </pic:cNvPicPr>
                  </pic:nvPicPr>
                  <pic:blipFill>
                    <a:blip r:embed="rId58" cstate="print"/>
                    <a:srcRect/>
                    <a:stretch>
                      <a:fillRect/>
                    </a:stretch>
                  </pic:blipFill>
                  <pic:spPr>
                    <a:xfrm>
                      <a:off x="0" y="0"/>
                      <a:ext cx="112025" cy="114642"/>
                    </a:xfrm>
                    <a:prstGeom prst="rect">
                      <a:avLst/>
                    </a:prstGeom>
                    <a:noFill/>
                    <a:ln w="9525">
                      <a:noFill/>
                      <a:miter lim="800000"/>
                      <a:headEnd/>
                      <a:tailEnd/>
                    </a:ln>
                    <a:effectLst/>
                  </pic:spPr>
                </pic:pic>
              </a:graphicData>
            </a:graphic>
          </wp:inline>
        </w:drawing>
      </w:r>
      <w:r>
        <w:rPr>
          <w:rFonts w:ascii="Arial" w:hAnsi="Arial" w:cs="Arial"/>
          <w:sz w:val="13"/>
          <w:szCs w:val="13"/>
        </w:rPr>
        <w:t>.</w:t>
      </w:r>
    </w:p>
    <w:p w:rsidR="006561D6" w:rsidRDefault="00E42E37">
      <w:pPr>
        <w:numPr>
          <w:ilvl w:val="0"/>
          <w:numId w:val="34"/>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fotografía o un video.</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293" w:name="_Toc6218733"/>
      <w:r>
        <w:rPr>
          <w:rFonts w:ascii="Arial" w:hAnsi="Arial" w:cs="Arial"/>
          <w:b/>
          <w:color w:val="009EA1"/>
          <w:sz w:val="13"/>
          <w:szCs w:val="13"/>
        </w:rPr>
        <w:t>Eliminar fotografías o vídeos</w:t>
      </w:r>
      <w:bookmarkEnd w:id="293"/>
    </w:p>
    <w:p w:rsidR="006561D6" w:rsidRDefault="00E42E37">
      <w:pPr>
        <w:numPr>
          <w:ilvl w:val="0"/>
          <w:numId w:val="3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1125" cy="114300"/>
            <wp:effectExtent l="19050" t="0" r="2610" b="0"/>
            <wp:docPr id="4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5"/>
                    <pic:cNvPicPr>
                      <a:picLocks noChangeAspect="1" noChangeArrowheads="1"/>
                    </pic:cNvPicPr>
                  </pic:nvPicPr>
                  <pic:blipFill>
                    <a:blip r:embed="rId58" cstate="print"/>
                    <a:srcRect/>
                    <a:stretch>
                      <a:fillRect/>
                    </a:stretch>
                  </pic:blipFill>
                  <pic:spPr>
                    <a:xfrm>
                      <a:off x="0" y="0"/>
                      <a:ext cx="113241" cy="115888"/>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5"/>
        </w:numPr>
        <w:tabs>
          <w:tab w:val="left" w:pos="280"/>
        </w:tabs>
        <w:spacing w:line="240" w:lineRule="exact"/>
        <w:ind w:left="280" w:right="60" w:hanging="217"/>
        <w:jc w:val="both"/>
        <w:rPr>
          <w:rFonts w:ascii="Arial" w:eastAsia="Arial" w:hAnsi="Arial" w:cs="Arial"/>
          <w:b/>
          <w:color w:val="009EA1"/>
          <w:sz w:val="13"/>
          <w:szCs w:val="13"/>
        </w:rPr>
      </w:pPr>
      <w:r>
        <w:rPr>
          <w:rFonts w:ascii="Arial" w:hAnsi="Arial" w:cs="Arial"/>
          <w:sz w:val="13"/>
          <w:szCs w:val="13"/>
        </w:rPr>
        <w:t xml:space="preserve">Mantenga presionada la fotografía o el video que desea eliminar, toque </w:t>
      </w:r>
      <w:r>
        <w:rPr>
          <w:rFonts w:ascii="Arial" w:hAnsi="Arial" w:cs="Arial"/>
          <w:noProof/>
          <w:sz w:val="13"/>
          <w:szCs w:val="13"/>
          <w:lang w:val="en-US"/>
        </w:rPr>
        <w:drawing>
          <wp:inline distT="0" distB="0" distL="0" distR="0">
            <wp:extent cx="100330" cy="139065"/>
            <wp:effectExtent l="19050" t="0" r="0" b="0"/>
            <wp:docPr id="4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7"/>
                    <pic:cNvPicPr>
                      <a:picLocks noChangeAspect="1" noChangeArrowheads="1"/>
                    </pic:cNvPicPr>
                  </pic:nvPicPr>
                  <pic:blipFill>
                    <a:blip r:embed="rId59" cstate="print"/>
                    <a:srcRect/>
                    <a:stretch>
                      <a:fillRect/>
                    </a:stretch>
                  </pic:blipFill>
                  <pic:spPr>
                    <a:xfrm>
                      <a:off x="0" y="0"/>
                      <a:ext cx="100330" cy="139065"/>
                    </a:xfrm>
                    <a:prstGeom prst="rect">
                      <a:avLst/>
                    </a:prstGeom>
                    <a:noFill/>
                    <a:ln w="9525">
                      <a:noFill/>
                      <a:miter lim="800000"/>
                      <a:headEnd/>
                      <a:tailEnd/>
                    </a:ln>
                    <a:effectLst/>
                  </pic:spPr>
                </pic:pic>
              </a:graphicData>
            </a:graphic>
          </wp:inline>
        </w:drawing>
      </w:r>
      <w:r>
        <w:rPr>
          <w:rFonts w:ascii="Arial" w:hAnsi="Arial" w:cs="Arial"/>
          <w:sz w:val="13"/>
          <w:szCs w:val="13"/>
        </w:rPr>
        <w:t xml:space="preserve">, seleccione </w:t>
      </w:r>
      <w:r>
        <w:rPr>
          <w:rFonts w:ascii="Arial" w:hAnsi="Arial" w:cs="Arial"/>
          <w:b/>
          <w:sz w:val="13"/>
          <w:szCs w:val="13"/>
        </w:rPr>
        <w:t>Eliminar</w:t>
      </w:r>
      <w:r>
        <w:rPr>
          <w:rFonts w:ascii="Arial" w:hAnsi="Arial" w:cs="Arial"/>
          <w:sz w:val="13"/>
          <w:szCs w:val="13"/>
        </w:rPr>
        <w:t>.</w:t>
      </w:r>
    </w:p>
    <w:p w:rsidR="006561D6" w:rsidRDefault="006561D6">
      <w:pPr>
        <w:spacing w:line="240" w:lineRule="exact"/>
        <w:rPr>
          <w:rFonts w:ascii="Arial" w:eastAsia="Times New Roman" w:hAnsi="Arial" w:cs="Arial"/>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294" w:name="_Toc6218734"/>
      <w:r>
        <w:rPr>
          <w:rFonts w:ascii="Arial" w:hAnsi="Arial" w:cs="Arial"/>
          <w:b/>
          <w:color w:val="009EA1"/>
          <w:sz w:val="13"/>
          <w:szCs w:val="13"/>
        </w:rPr>
        <w:t>Compartir fotografías o vídeos</w:t>
      </w:r>
      <w:bookmarkEnd w:id="294"/>
    </w:p>
    <w:p w:rsidR="006561D6" w:rsidRDefault="00E42E37">
      <w:pPr>
        <w:spacing w:line="240" w:lineRule="exact"/>
        <w:rPr>
          <w:rFonts w:ascii="Arial" w:eastAsiaTheme="minorEastAsia" w:hAnsi="Arial" w:cs="Arial"/>
          <w:sz w:val="13"/>
          <w:szCs w:val="13"/>
        </w:rPr>
      </w:pPr>
      <w:r>
        <w:rPr>
          <w:rFonts w:ascii="Arial" w:hAnsi="Arial" w:cs="Arial"/>
          <w:sz w:val="13"/>
          <w:szCs w:val="13"/>
        </w:rPr>
        <w:t xml:space="preserve">Seleccione la fotografía o el video que desea compartir, luego toque </w:t>
      </w:r>
      <w:r>
        <w:rPr>
          <w:rFonts w:ascii="Arial" w:eastAsia="Arial" w:hAnsi="Arial" w:cs="Arial"/>
          <w:noProof/>
          <w:sz w:val="13"/>
          <w:szCs w:val="13"/>
          <w:lang w:val="en-US"/>
        </w:rPr>
        <w:drawing>
          <wp:inline distT="0" distB="0" distL="0" distR="0">
            <wp:extent cx="125730" cy="113030"/>
            <wp:effectExtent l="1905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60" cstate="print"/>
                    <a:srcRect/>
                    <a:stretch>
                      <a:fillRect/>
                    </a:stretch>
                  </pic:blipFill>
                  <pic:spPr>
                    <a:xfrm>
                      <a:off x="0" y="0"/>
                      <a:ext cx="125730" cy="113611"/>
                    </a:xfrm>
                    <a:prstGeom prst="rect">
                      <a:avLst/>
                    </a:prstGeom>
                    <a:noFill/>
                    <a:ln w="9525">
                      <a:noFill/>
                      <a:miter lim="800000"/>
                      <a:headEnd/>
                      <a:tailEnd/>
                    </a:ln>
                  </pic:spPr>
                </pic:pic>
              </a:graphicData>
            </a:graphic>
          </wp:inline>
        </w:drawing>
      </w:r>
      <w:r>
        <w:rPr>
          <w:rFonts w:ascii="Arial" w:hAnsi="Arial" w:cs="Arial"/>
          <w:sz w:val="13"/>
          <w:szCs w:val="13"/>
        </w:rPr>
        <w:t>, seleccione el método para compartir.</w:t>
      </w:r>
    </w:p>
    <w:p w:rsidR="006561D6" w:rsidRDefault="006561D6">
      <w:pPr>
        <w:spacing w:line="240" w:lineRule="exact"/>
        <w:outlineLvl w:val="0"/>
        <w:rPr>
          <w:rFonts w:ascii="Arial" w:hAnsi="Arial" w:cs="Arial"/>
          <w:b/>
          <w:sz w:val="13"/>
          <w:szCs w:val="13"/>
        </w:rPr>
      </w:pPr>
      <w:bookmarkStart w:id="295" w:name="_Toc2863"/>
      <w:bookmarkStart w:id="296" w:name="_Toc31929"/>
      <w:bookmarkStart w:id="297" w:name="_Toc26577"/>
      <w:bookmarkStart w:id="298" w:name="_Toc7857"/>
      <w:bookmarkStart w:id="299" w:name="_Toc27230"/>
      <w:bookmarkStart w:id="300" w:name="_Toc3823"/>
      <w:bookmarkStart w:id="301" w:name="_Toc26377"/>
    </w:p>
    <w:p w:rsidR="006561D6" w:rsidRDefault="00E42E37">
      <w:pPr>
        <w:spacing w:line="240" w:lineRule="exact"/>
        <w:outlineLvl w:val="0"/>
        <w:rPr>
          <w:rFonts w:ascii="Arial" w:eastAsiaTheme="minorEastAsia" w:hAnsi="Arial" w:cs="Arial"/>
          <w:b/>
          <w:sz w:val="13"/>
          <w:szCs w:val="13"/>
        </w:rPr>
      </w:pPr>
      <w:bookmarkStart w:id="302" w:name="_Toc6218735"/>
      <w:r>
        <w:rPr>
          <w:rFonts w:ascii="Arial" w:hAnsi="Arial" w:cs="Arial"/>
          <w:b/>
          <w:sz w:val="13"/>
          <w:szCs w:val="13"/>
        </w:rPr>
        <w:t>Reproductor de música</w:t>
      </w:r>
      <w:bookmarkEnd w:id="295"/>
      <w:bookmarkEnd w:id="296"/>
      <w:bookmarkEnd w:id="297"/>
      <w:bookmarkEnd w:id="298"/>
      <w:bookmarkEnd w:id="299"/>
      <w:bookmarkEnd w:id="300"/>
      <w:bookmarkEnd w:id="301"/>
      <w:bookmarkEnd w:id="302"/>
    </w:p>
    <w:p w:rsidR="006561D6" w:rsidRDefault="00E42E37">
      <w:pPr>
        <w:spacing w:line="240" w:lineRule="exact"/>
        <w:outlineLvl w:val="1"/>
        <w:rPr>
          <w:rFonts w:ascii="Arial" w:eastAsiaTheme="minorEastAsia" w:hAnsi="Arial" w:cs="Arial"/>
          <w:b/>
          <w:color w:val="009EA1"/>
          <w:sz w:val="13"/>
          <w:szCs w:val="13"/>
        </w:rPr>
      </w:pPr>
      <w:bookmarkStart w:id="303" w:name="_Toc23878"/>
      <w:bookmarkStart w:id="304" w:name="_Toc2355"/>
      <w:bookmarkStart w:id="305" w:name="_Toc12416"/>
      <w:bookmarkStart w:id="306" w:name="_Toc6218736"/>
      <w:bookmarkStart w:id="307" w:name="_Toc18108"/>
      <w:bookmarkStart w:id="308" w:name="_Toc6730"/>
      <w:bookmarkStart w:id="309" w:name="_Toc2062"/>
      <w:r>
        <w:rPr>
          <w:rFonts w:ascii="Arial" w:hAnsi="Arial" w:cs="Arial"/>
          <w:b/>
          <w:color w:val="009EA1"/>
          <w:sz w:val="13"/>
          <w:szCs w:val="13"/>
        </w:rPr>
        <w:t>Escuchar música</w:t>
      </w:r>
      <w:bookmarkEnd w:id="303"/>
      <w:bookmarkEnd w:id="304"/>
      <w:bookmarkEnd w:id="305"/>
      <w:bookmarkEnd w:id="306"/>
      <w:bookmarkEnd w:id="307"/>
      <w:bookmarkEnd w:id="308"/>
      <w:bookmarkEnd w:id="309"/>
    </w:p>
    <w:p w:rsidR="006561D6" w:rsidRDefault="00E42E37">
      <w:pPr>
        <w:spacing w:line="240" w:lineRule="exact"/>
        <w:rPr>
          <w:rFonts w:ascii="Arial" w:eastAsiaTheme="minorEastAsia" w:hAnsi="Arial" w:cs="Arial"/>
          <w:sz w:val="13"/>
          <w:szCs w:val="13"/>
        </w:rPr>
      </w:pPr>
      <w:r>
        <w:rPr>
          <w:rFonts w:ascii="Arial" w:hAnsi="Arial" w:cs="Arial"/>
          <w:sz w:val="13"/>
          <w:szCs w:val="13"/>
        </w:rPr>
        <w:t>Puede elegir escuchar sus canciones locales favoritas.</w:t>
      </w:r>
    </w:p>
    <w:p w:rsidR="006561D6" w:rsidRDefault="00E42E37">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1285" cy="125095"/>
            <wp:effectExtent l="19050" t="0" r="0" b="0"/>
            <wp:docPr id="47"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8"/>
                    <pic:cNvPicPr>
                      <a:picLocks noChangeAspect="1" noChangeArrowheads="1"/>
                    </pic:cNvPicPr>
                  </pic:nvPicPr>
                  <pic:blipFill>
                    <a:blip r:embed="rId61" cstate="print"/>
                    <a:srcRect/>
                    <a:stretch>
                      <a:fillRect/>
                    </a:stretch>
                  </pic:blipFill>
                  <pic:spPr>
                    <a:xfrm>
                      <a:off x="0" y="0"/>
                      <a:ext cx="121285" cy="125095"/>
                    </a:xfrm>
                    <a:prstGeom prst="rect">
                      <a:avLst/>
                    </a:prstGeom>
                    <a:noFill/>
                    <a:ln w="9525">
                      <a:noFill/>
                      <a:miter lim="800000"/>
                      <a:headEnd/>
                      <a:tailEnd/>
                    </a:ln>
                    <a:effectLst/>
                  </pic:spPr>
                </pic:pic>
              </a:graphicData>
            </a:graphic>
          </wp:inline>
        </w:drawing>
      </w:r>
      <w:r>
        <w:rPr>
          <w:rFonts w:ascii="Arial" w:hAnsi="Arial" w:cs="Arial"/>
          <w:sz w:val="13"/>
          <w:szCs w:val="13"/>
        </w:rPr>
        <w:t>.</w:t>
      </w:r>
    </w:p>
    <w:p w:rsidR="006561D6" w:rsidRDefault="00E42E37">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Seleccione una canción para reproducir. Puede reproducir, pausar o cambiar canciones</w:t>
      </w:r>
    </w:p>
    <w:p w:rsidR="006561D6" w:rsidRDefault="00E42E37">
      <w:pPr>
        <w:spacing w:line="240" w:lineRule="exact"/>
        <w:ind w:firstLineChars="250" w:firstLine="325"/>
        <w:rPr>
          <w:rFonts w:ascii="Arial" w:eastAsiaTheme="minorEastAsia" w:hAnsi="Arial" w:cs="Arial"/>
          <w:sz w:val="13"/>
          <w:szCs w:val="13"/>
        </w:rPr>
      </w:pPr>
      <w:r>
        <w:rPr>
          <w:rFonts w:ascii="Arial" w:hAnsi="Arial" w:cs="Arial"/>
          <w:sz w:val="13"/>
          <w:szCs w:val="13"/>
        </w:rPr>
        <w:t>durante el proceso.</w:t>
      </w:r>
    </w:p>
    <w:p w:rsidR="006561D6" w:rsidRDefault="00E42E37">
      <w:pPr>
        <w:numPr>
          <w:ilvl w:val="0"/>
          <w:numId w:val="36"/>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Cuando está reproduciéndose una canción, toque el botón de Inicio para salir de la pantalla de reproducción de música sin detener la canción. Para volver a la pantalla de reproducción de música, abra el centro de notificaciones y toque la canción</w:t>
      </w:r>
    </w:p>
    <w:p w:rsidR="006561D6" w:rsidRDefault="006561D6">
      <w:pPr>
        <w:spacing w:line="230" w:lineRule="exact"/>
        <w:outlineLvl w:val="0"/>
        <w:rPr>
          <w:rFonts w:ascii="Arial" w:hAnsi="Arial" w:cs="Arial"/>
          <w:b/>
          <w:sz w:val="13"/>
          <w:szCs w:val="13"/>
        </w:rPr>
      </w:pPr>
    </w:p>
    <w:p w:rsidR="00733CC4" w:rsidRDefault="00733CC4">
      <w:pPr>
        <w:spacing w:line="230" w:lineRule="exact"/>
        <w:outlineLvl w:val="0"/>
        <w:rPr>
          <w:rFonts w:ascii="Arial" w:hAnsi="Arial" w:cs="Arial"/>
          <w:b/>
          <w:sz w:val="13"/>
          <w:szCs w:val="13"/>
        </w:rPr>
      </w:pPr>
      <w:bookmarkStart w:id="310" w:name="_Toc6218737"/>
    </w:p>
    <w:p w:rsidR="00733CC4" w:rsidRDefault="00733CC4">
      <w:pPr>
        <w:spacing w:line="230" w:lineRule="exact"/>
        <w:outlineLvl w:val="0"/>
        <w:rPr>
          <w:rFonts w:ascii="Arial" w:hAnsi="Arial" w:cs="Arial"/>
          <w:b/>
          <w:sz w:val="13"/>
          <w:szCs w:val="13"/>
        </w:rPr>
      </w:pPr>
    </w:p>
    <w:p w:rsidR="006561D6" w:rsidRDefault="00E42E37">
      <w:pPr>
        <w:spacing w:line="230" w:lineRule="exact"/>
        <w:outlineLvl w:val="0"/>
        <w:rPr>
          <w:rFonts w:ascii="Arial" w:eastAsiaTheme="minorEastAsia" w:hAnsi="Arial" w:cs="Arial"/>
          <w:b/>
          <w:sz w:val="13"/>
          <w:szCs w:val="13"/>
        </w:rPr>
      </w:pPr>
      <w:r>
        <w:rPr>
          <w:rFonts w:ascii="Arial" w:hAnsi="Arial" w:cs="Arial"/>
          <w:b/>
          <w:sz w:val="13"/>
          <w:szCs w:val="13"/>
        </w:rPr>
        <w:t>Radio FM</w:t>
      </w:r>
      <w:bookmarkEnd w:id="310"/>
    </w:p>
    <w:p w:rsidR="006561D6" w:rsidRDefault="00E42E37">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lastRenderedPageBreak/>
        <w:t>Para utilizar la función de radio FM, primero necesita conectar los auriculares.</w:t>
      </w:r>
    </w:p>
    <w:p w:rsidR="006561D6" w:rsidRDefault="00E42E37">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18110" cy="118110"/>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noChangeArrowheads="1"/>
                    </pic:cNvPicPr>
                  </pic:nvPicPr>
                  <pic:blipFill>
                    <a:blip r:embed="rId62" cstate="print"/>
                    <a:srcRect/>
                    <a:stretch>
                      <a:fillRect/>
                    </a:stretch>
                  </pic:blipFill>
                  <pic:spPr>
                    <a:xfrm>
                      <a:off x="0" y="0"/>
                      <a:ext cx="118110" cy="118110"/>
                    </a:xfrm>
                    <a:prstGeom prst="rect">
                      <a:avLst/>
                    </a:prstGeom>
                    <a:noFill/>
                    <a:ln w="9525">
                      <a:noFill/>
                      <a:miter lim="800000"/>
                      <a:headEnd/>
                      <a:tailEnd/>
                    </a:ln>
                  </pic:spPr>
                </pic:pic>
              </a:graphicData>
            </a:graphic>
          </wp:inline>
        </w:drawing>
      </w:r>
      <w:r>
        <w:rPr>
          <w:rFonts w:ascii="Arial" w:hAnsi="Arial" w:cs="Arial"/>
          <w:sz w:val="13"/>
          <w:szCs w:val="13"/>
        </w:rPr>
        <w:t>, se enciende FM</w:t>
      </w:r>
    </w:p>
    <w:p w:rsidR="006561D6" w:rsidRDefault="00E42E37">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25095" cy="118110"/>
            <wp:effectExtent l="19050" t="0" r="7819" b="0"/>
            <wp:docPr id="4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3"/>
                    <pic:cNvPicPr>
                      <a:picLocks noChangeAspect="1" noChangeArrowheads="1"/>
                    </pic:cNvPicPr>
                  </pic:nvPicPr>
                  <pic:blipFill>
                    <a:blip r:embed="rId63" cstate="print"/>
                    <a:srcRect/>
                    <a:stretch>
                      <a:fillRect/>
                    </a:stretch>
                  </pic:blipFill>
                  <pic:spPr>
                    <a:xfrm>
                      <a:off x="0" y="0"/>
                      <a:ext cx="125531" cy="118110"/>
                    </a:xfrm>
                    <a:prstGeom prst="rect">
                      <a:avLst/>
                    </a:prstGeom>
                    <a:noFill/>
                    <a:ln w="9525">
                      <a:noFill/>
                      <a:miter lim="800000"/>
                      <a:headEnd/>
                      <a:tailEnd/>
                    </a:ln>
                  </pic:spPr>
                </pic:pic>
              </a:graphicData>
            </a:graphic>
          </wp:inline>
        </w:drawing>
      </w:r>
      <w:r>
        <w:rPr>
          <w:rFonts w:ascii="Arial" w:hAnsi="Arial" w:cs="Arial"/>
          <w:sz w:val="13"/>
          <w:szCs w:val="13"/>
        </w:rPr>
        <w:t>, busque los canales de FM</w:t>
      </w:r>
    </w:p>
    <w:p w:rsidR="006561D6" w:rsidRDefault="00E42E37">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Seleccione la frecuencia siguiendo las instrucciones de la aplicación y configure el volumen a un nivel cómodo</w:t>
      </w:r>
    </w:p>
    <w:p w:rsidR="006561D6" w:rsidRDefault="006561D6">
      <w:pPr>
        <w:spacing w:line="230" w:lineRule="exact"/>
        <w:outlineLvl w:val="0"/>
        <w:rPr>
          <w:rFonts w:ascii="Arial" w:hAnsi="Arial" w:cs="Arial"/>
          <w:b/>
          <w:sz w:val="13"/>
          <w:szCs w:val="13"/>
        </w:rPr>
      </w:pPr>
      <w:bookmarkStart w:id="311" w:name="page29"/>
      <w:bookmarkEnd w:id="311"/>
    </w:p>
    <w:p w:rsidR="006561D6" w:rsidRDefault="00E42E37">
      <w:pPr>
        <w:spacing w:line="230" w:lineRule="exact"/>
        <w:outlineLvl w:val="0"/>
        <w:rPr>
          <w:rFonts w:ascii="Arial" w:hAnsi="Arial" w:cs="Arial"/>
          <w:b/>
          <w:sz w:val="13"/>
          <w:szCs w:val="13"/>
        </w:rPr>
      </w:pPr>
      <w:bookmarkStart w:id="312" w:name="_Toc6218738"/>
      <w:r>
        <w:rPr>
          <w:rFonts w:ascii="Arial" w:hAnsi="Arial" w:cs="Arial"/>
          <w:b/>
          <w:sz w:val="13"/>
          <w:szCs w:val="13"/>
        </w:rPr>
        <w:t>Chrome</w:t>
      </w:r>
      <w:bookmarkEnd w:id="312"/>
    </w:p>
    <w:p w:rsidR="006561D6" w:rsidRDefault="00E42E37">
      <w:pPr>
        <w:spacing w:line="230" w:lineRule="exact"/>
        <w:outlineLvl w:val="1"/>
        <w:rPr>
          <w:rFonts w:ascii="Arial" w:eastAsiaTheme="minorEastAsia" w:hAnsi="Arial" w:cs="Arial"/>
          <w:b/>
          <w:color w:val="009EA1"/>
          <w:sz w:val="13"/>
          <w:szCs w:val="13"/>
        </w:rPr>
      </w:pPr>
      <w:bookmarkStart w:id="313" w:name="_Toc6218739"/>
      <w:r>
        <w:rPr>
          <w:rFonts w:ascii="Arial" w:hAnsi="Arial" w:cs="Arial"/>
          <w:b/>
          <w:color w:val="009EA1"/>
          <w:sz w:val="13"/>
          <w:szCs w:val="13"/>
        </w:rPr>
        <w:t>Usar Chrome</w:t>
      </w:r>
      <w:bookmarkEnd w:id="313"/>
    </w:p>
    <w:p w:rsidR="006561D6" w:rsidRDefault="00E42E37">
      <w:pPr>
        <w:spacing w:line="230" w:lineRule="exact"/>
        <w:rPr>
          <w:rFonts w:ascii="Arial" w:hAnsi="Arial" w:cs="Arial"/>
          <w:sz w:val="13"/>
          <w:szCs w:val="13"/>
        </w:rPr>
      </w:pPr>
      <w:r>
        <w:rPr>
          <w:rFonts w:ascii="Arial" w:hAnsi="Arial" w:cs="Arial"/>
          <w:sz w:val="13"/>
          <w:szCs w:val="13"/>
        </w:rPr>
        <w:t>Conéctese a la web para buscar información y marque sus páginas web favoritas para acceder a ellas convenientemente.</w:t>
      </w:r>
    </w:p>
    <w:p w:rsidR="006561D6" w:rsidRDefault="00E42E37">
      <w:pPr>
        <w:numPr>
          <w:ilvl w:val="0"/>
          <w:numId w:val="38"/>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02870" cy="10287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4" cstate="print"/>
                    <a:srcRect/>
                    <a:stretch>
                      <a:fillRect/>
                    </a:stretch>
                  </pic:blipFill>
                  <pic:spPr>
                    <a:xfrm>
                      <a:off x="0" y="0"/>
                      <a:ext cx="102870" cy="10287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8"/>
        </w:numPr>
        <w:tabs>
          <w:tab w:val="left" w:pos="280"/>
        </w:tabs>
        <w:spacing w:line="230" w:lineRule="exact"/>
        <w:ind w:left="280" w:right="20" w:hanging="217"/>
        <w:jc w:val="both"/>
        <w:rPr>
          <w:rFonts w:ascii="Arial" w:eastAsia="Arial" w:hAnsi="Arial" w:cs="Arial"/>
          <w:b/>
          <w:color w:val="009EA1"/>
          <w:sz w:val="13"/>
          <w:szCs w:val="13"/>
        </w:rPr>
      </w:pPr>
      <w:r>
        <w:rPr>
          <w:rFonts w:ascii="Arial" w:hAnsi="Arial" w:cs="Arial"/>
          <w:sz w:val="13"/>
          <w:szCs w:val="13"/>
        </w:rPr>
        <w:t>Ingrese la dirección en la barra de búsqueda y toque el teclado para ir a la tecla. Puede acceder a las páginas webs; y, además, marcar la página como favoritos, cambiar entre múltiples pantallas y otras funciones admitidas.</w:t>
      </w:r>
    </w:p>
    <w:p w:rsidR="006561D6" w:rsidRDefault="006561D6">
      <w:pPr>
        <w:spacing w:line="230" w:lineRule="exact"/>
        <w:outlineLvl w:val="0"/>
        <w:rPr>
          <w:rFonts w:ascii="Arial" w:hAnsi="Arial" w:cs="Arial"/>
          <w:b/>
          <w:sz w:val="13"/>
          <w:szCs w:val="13"/>
        </w:rPr>
      </w:pPr>
    </w:p>
    <w:p w:rsidR="006561D6" w:rsidRDefault="00E42E37">
      <w:pPr>
        <w:spacing w:line="230" w:lineRule="exact"/>
        <w:outlineLvl w:val="0"/>
        <w:rPr>
          <w:rFonts w:ascii="Arial" w:hAnsi="Arial" w:cs="Arial"/>
          <w:b/>
          <w:sz w:val="13"/>
          <w:szCs w:val="13"/>
        </w:rPr>
      </w:pPr>
      <w:bookmarkStart w:id="314" w:name="_Toc6218740"/>
      <w:r>
        <w:rPr>
          <w:rFonts w:ascii="Arial" w:hAnsi="Arial" w:cs="Arial"/>
          <w:b/>
          <w:sz w:val="13"/>
          <w:szCs w:val="13"/>
        </w:rPr>
        <w:t>Gestor de archivos</w:t>
      </w:r>
      <w:bookmarkEnd w:id="314"/>
    </w:p>
    <w:p w:rsidR="006561D6" w:rsidRPr="00733CC4" w:rsidRDefault="00E42E37" w:rsidP="00733CC4">
      <w:pPr>
        <w:spacing w:line="230" w:lineRule="exact"/>
        <w:ind w:leftChars="50" w:left="100"/>
        <w:outlineLvl w:val="1"/>
        <w:rPr>
          <w:rFonts w:ascii="Arial" w:hAnsi="Arial" w:cs="Arial"/>
          <w:b/>
          <w:color w:val="009EA1"/>
          <w:sz w:val="13"/>
          <w:szCs w:val="13"/>
        </w:rPr>
      </w:pPr>
      <w:bookmarkStart w:id="315" w:name="_Toc6218741"/>
      <w:bookmarkStart w:id="316" w:name="_Toc5720585"/>
      <w:bookmarkStart w:id="317" w:name="_Toc5712652"/>
      <w:bookmarkStart w:id="318" w:name="_Toc5718790"/>
      <w:r>
        <w:rPr>
          <w:rFonts w:ascii="Arial" w:hAnsi="Arial" w:cs="Arial"/>
          <w:sz w:val="13"/>
          <w:szCs w:val="13"/>
        </w:rPr>
        <w:t xml:space="preserve">El gestor de archivos cumple la función del asistente. Lo ayuda a administrar los archivos y las carpetas para ver los documentos que </w:t>
      </w:r>
      <w:bookmarkStart w:id="319" w:name="_Toc10752"/>
      <w:r>
        <w:rPr>
          <w:rFonts w:ascii="Arial" w:hAnsi="Arial" w:cs="Arial"/>
          <w:sz w:val="13"/>
          <w:szCs w:val="13"/>
        </w:rPr>
        <w:t xml:space="preserve"> guardó en el almacenamiento del teléfono. Puede visualizar varios archivos a través de carpetas clasificadas.</w:t>
      </w:r>
      <w:bookmarkEnd w:id="315"/>
      <w:bookmarkEnd w:id="316"/>
      <w:bookmarkEnd w:id="317"/>
      <w:bookmarkEnd w:id="318"/>
      <w:bookmarkEnd w:id="319"/>
    </w:p>
    <w:p w:rsidR="006561D6" w:rsidRDefault="00E42E37">
      <w:pPr>
        <w:spacing w:line="240" w:lineRule="exact"/>
        <w:outlineLvl w:val="1"/>
        <w:rPr>
          <w:rFonts w:ascii="Arial" w:hAnsi="Arial" w:cs="Arial"/>
          <w:b/>
          <w:color w:val="009EA1"/>
          <w:sz w:val="13"/>
          <w:szCs w:val="13"/>
        </w:rPr>
      </w:pPr>
      <w:bookmarkStart w:id="320" w:name="_Toc6218742"/>
      <w:r>
        <w:rPr>
          <w:rFonts w:ascii="Arial" w:hAnsi="Arial" w:cs="Arial"/>
          <w:b/>
          <w:color w:val="009EA1"/>
          <w:sz w:val="13"/>
          <w:szCs w:val="13"/>
        </w:rPr>
        <w:t>"Files</w:t>
      </w:r>
      <w:bookmarkStart w:id="321" w:name="page31"/>
      <w:bookmarkEnd w:id="321"/>
      <w:r>
        <w:rPr>
          <w:rFonts w:ascii="Arial" w:hAnsi="Arial" w:cs="Arial"/>
          <w:b/>
          <w:color w:val="009EA1"/>
          <w:sz w:val="13"/>
          <w:szCs w:val="13"/>
        </w:rPr>
        <w:t xml:space="preserve"> "</w:t>
      </w:r>
      <w:bookmarkEnd w:id="320"/>
    </w:p>
    <w:p w:rsidR="006561D6" w:rsidRDefault="00E42E37">
      <w:pPr>
        <w:numPr>
          <w:ilvl w:val="0"/>
          <w:numId w:val="3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lastRenderedPageBreak/>
        <w:t xml:space="preserve">Abra "Files " </w:t>
      </w:r>
      <w:r>
        <w:rPr>
          <w:rFonts w:ascii="Arial" w:eastAsia="Arial" w:hAnsi="Arial" w:cs="Arial"/>
          <w:noProof/>
          <w:sz w:val="13"/>
          <w:szCs w:val="13"/>
          <w:lang w:val="en-US"/>
        </w:rPr>
        <w:drawing>
          <wp:inline distT="0" distB="0" distL="0" distR="0">
            <wp:extent cx="124460" cy="124460"/>
            <wp:effectExtent l="0" t="0" r="8890" b="8890"/>
            <wp:docPr id="10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
                    <pic:cNvPicPr>
                      <a:picLocks noChangeAspect="1" noChangeArrowheads="1"/>
                    </pic:cNvPicPr>
                  </pic:nvPicPr>
                  <pic:blipFill>
                    <a:blip r:embed="rId65" cstate="print"/>
                    <a:srcRect/>
                    <a:stretch>
                      <a:fillRect/>
                    </a:stretch>
                  </pic:blipFill>
                  <pic:spPr>
                    <a:xfrm>
                      <a:off x="0" y="0"/>
                      <a:ext cx="124841" cy="124841"/>
                    </a:xfrm>
                    <a:prstGeom prst="rect">
                      <a:avLst/>
                    </a:prstGeom>
                    <a:noFill/>
                    <a:ln w="9525">
                      <a:noFill/>
                      <a:miter lim="800000"/>
                      <a:headEnd/>
                      <a:tailEnd/>
                    </a:ln>
                  </pic:spPr>
                </pic:pic>
              </a:graphicData>
            </a:graphic>
          </wp:inline>
        </w:drawing>
      </w:r>
    </w:p>
    <w:p w:rsidR="006561D6" w:rsidRDefault="00E42E37">
      <w:pPr>
        <w:numPr>
          <w:ilvl w:val="0"/>
          <w:numId w:val="3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Vaya a la pestaña local, toque </w:t>
      </w:r>
      <w:r>
        <w:rPr>
          <w:rFonts w:ascii="Arial" w:eastAsia="Arial" w:hAnsi="Arial" w:cs="Arial"/>
          <w:noProof/>
          <w:sz w:val="13"/>
          <w:szCs w:val="13"/>
          <w:lang w:val="en-US"/>
        </w:rPr>
        <w:drawing>
          <wp:inline distT="0" distB="0" distL="0" distR="0">
            <wp:extent cx="93345" cy="99060"/>
            <wp:effectExtent l="0" t="0" r="1905" b="15240"/>
            <wp:docPr id="10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4"/>
                    <pic:cNvPicPr>
                      <a:picLocks noChangeAspect="1" noChangeArrowheads="1"/>
                    </pic:cNvPicPr>
                  </pic:nvPicPr>
                  <pic:blipFill>
                    <a:blip r:embed="rId66" cstate="print"/>
                    <a:srcRect/>
                    <a:stretch>
                      <a:fillRect/>
                    </a:stretch>
                  </pic:blipFill>
                  <pic:spPr>
                    <a:xfrm>
                      <a:off x="0" y="0"/>
                      <a:ext cx="93936" cy="9906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39"/>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Ingrese el nombre del archivo que desea buscar o algunas palabras claves sobre el archivo; los archivos se mostrarán debajo de la barra de búsqueda.</w:t>
      </w:r>
    </w:p>
    <w:p w:rsidR="006561D6" w:rsidRDefault="006561D6">
      <w:pPr>
        <w:spacing w:line="240" w:lineRule="exact"/>
        <w:outlineLvl w:val="0"/>
        <w:rPr>
          <w:rFonts w:ascii="Arial" w:eastAsia="Arial" w:hAnsi="Arial" w:cs="Arial"/>
          <w:sz w:val="13"/>
          <w:szCs w:val="13"/>
        </w:rPr>
      </w:pPr>
    </w:p>
    <w:p w:rsidR="006561D6" w:rsidRDefault="00E42E37">
      <w:pPr>
        <w:spacing w:line="240" w:lineRule="exact"/>
        <w:outlineLvl w:val="0"/>
        <w:rPr>
          <w:rFonts w:ascii="Arial" w:eastAsiaTheme="minorEastAsia" w:hAnsi="Arial" w:cs="Arial"/>
          <w:b/>
          <w:sz w:val="13"/>
          <w:szCs w:val="13"/>
        </w:rPr>
      </w:pPr>
      <w:bookmarkStart w:id="322" w:name="_Toc6218743"/>
      <w:r>
        <w:rPr>
          <w:rFonts w:ascii="Arial" w:hAnsi="Arial" w:cs="Arial"/>
          <w:b/>
          <w:sz w:val="13"/>
          <w:szCs w:val="13"/>
        </w:rPr>
        <w:t>Calendario</w:t>
      </w:r>
      <w:bookmarkEnd w:id="322"/>
    </w:p>
    <w:p w:rsidR="006561D6" w:rsidRDefault="00E42E37">
      <w:pPr>
        <w:spacing w:line="240" w:lineRule="exact"/>
        <w:outlineLvl w:val="1"/>
        <w:rPr>
          <w:rFonts w:ascii="Arial" w:eastAsiaTheme="minorEastAsia" w:hAnsi="Arial" w:cs="Arial"/>
          <w:b/>
          <w:color w:val="009EA1"/>
          <w:sz w:val="13"/>
          <w:szCs w:val="13"/>
        </w:rPr>
      </w:pPr>
      <w:bookmarkStart w:id="323" w:name="_Toc1958"/>
      <w:bookmarkStart w:id="324" w:name="_Toc32467"/>
      <w:bookmarkStart w:id="325" w:name="_Toc23048"/>
      <w:bookmarkStart w:id="326" w:name="_Toc32300"/>
      <w:bookmarkStart w:id="327" w:name="_Toc6532"/>
      <w:bookmarkStart w:id="328" w:name="_Toc6218744"/>
      <w:bookmarkStart w:id="329" w:name="_Toc7718"/>
      <w:r>
        <w:rPr>
          <w:rFonts w:ascii="Arial" w:hAnsi="Arial" w:cs="Arial"/>
          <w:b/>
          <w:color w:val="009EA1"/>
          <w:sz w:val="13"/>
          <w:szCs w:val="13"/>
        </w:rPr>
        <w:t>Crear un evento</w:t>
      </w:r>
      <w:bookmarkEnd w:id="323"/>
      <w:bookmarkEnd w:id="324"/>
      <w:bookmarkEnd w:id="325"/>
      <w:bookmarkEnd w:id="326"/>
      <w:bookmarkEnd w:id="327"/>
      <w:bookmarkEnd w:id="328"/>
      <w:bookmarkEnd w:id="329"/>
    </w:p>
    <w:p w:rsidR="006561D6" w:rsidRDefault="00E42E37">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eastAsia="Arial" w:hAnsi="Arial" w:cs="Arial"/>
          <w:noProof/>
          <w:sz w:val="13"/>
          <w:szCs w:val="13"/>
          <w:lang w:val="en-US"/>
        </w:rPr>
        <w:drawing>
          <wp:inline distT="0" distB="0" distL="0" distR="0">
            <wp:extent cx="120650" cy="121920"/>
            <wp:effectExtent l="1905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noChangeArrowheads="1"/>
                    </pic:cNvPicPr>
                  </pic:nvPicPr>
                  <pic:blipFill>
                    <a:blip r:embed="rId67"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114300" distR="114300">
            <wp:extent cx="114300" cy="106680"/>
            <wp:effectExtent l="19050" t="0" r="0" b="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68" cstate="print"/>
                    <a:stretch>
                      <a:fillRect/>
                    </a:stretch>
                  </pic:blipFill>
                  <pic:spPr>
                    <a:xfrm>
                      <a:off x="0" y="0"/>
                      <a:ext cx="114334" cy="106680"/>
                    </a:xfrm>
                    <a:prstGeom prst="rect">
                      <a:avLst/>
                    </a:prstGeom>
                    <a:noFill/>
                    <a:ln w="9525">
                      <a:noFill/>
                    </a:ln>
                  </pic:spPr>
                </pic:pic>
              </a:graphicData>
            </a:graphic>
          </wp:inline>
        </w:drawing>
      </w:r>
      <w:r>
        <w:rPr>
          <w:rFonts w:ascii="Arial" w:hAnsi="Arial" w:cs="Arial"/>
          <w:sz w:val="13"/>
          <w:szCs w:val="13"/>
        </w:rPr>
        <w:t>.</w:t>
      </w:r>
    </w:p>
    <w:p w:rsidR="006561D6" w:rsidRDefault="00E42E37">
      <w:pPr>
        <w:numPr>
          <w:ilvl w:val="0"/>
          <w:numId w:val="40"/>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Ingrese el título del evento, la hora de inicio y de finalización, la ubicación, notificación, nota, calendario predeterminado, asunto.</w:t>
      </w:r>
    </w:p>
    <w:p w:rsidR="006561D6" w:rsidRDefault="00E42E37">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sz w:val="13"/>
          <w:szCs w:val="13"/>
        </w:rPr>
        <w:t>GUARDAR</w:t>
      </w:r>
      <w:r>
        <w:rPr>
          <w:rFonts w:ascii="Arial" w:hAnsi="Arial" w:cs="Arial"/>
          <w:sz w:val="13"/>
          <w:szCs w:val="13"/>
        </w:rPr>
        <w:t>.</w:t>
      </w:r>
    </w:p>
    <w:p w:rsidR="006561D6" w:rsidRDefault="006561D6">
      <w:pPr>
        <w:tabs>
          <w:tab w:val="left" w:pos="280"/>
        </w:tabs>
        <w:spacing w:line="240" w:lineRule="exact"/>
        <w:ind w:left="280"/>
        <w:jc w:val="both"/>
        <w:rPr>
          <w:rFonts w:ascii="Arial" w:eastAsia="Arial" w:hAnsi="Arial" w:cs="Arial"/>
          <w:b/>
          <w:color w:val="009EA1"/>
          <w:sz w:val="13"/>
          <w:szCs w:val="13"/>
        </w:rPr>
      </w:pPr>
    </w:p>
    <w:p w:rsidR="006561D6" w:rsidRDefault="00E42E37">
      <w:pPr>
        <w:spacing w:line="240" w:lineRule="exact"/>
        <w:outlineLvl w:val="1"/>
        <w:rPr>
          <w:rFonts w:ascii="Arial" w:eastAsiaTheme="minorEastAsia" w:hAnsi="Arial" w:cs="Arial"/>
          <w:b/>
          <w:color w:val="009EA1"/>
          <w:sz w:val="13"/>
          <w:szCs w:val="13"/>
        </w:rPr>
      </w:pPr>
      <w:bookmarkStart w:id="330" w:name="_Toc6218745"/>
      <w:bookmarkStart w:id="331" w:name="_Toc15129"/>
      <w:bookmarkStart w:id="332" w:name="_Toc8349"/>
      <w:bookmarkStart w:id="333" w:name="_Toc30593"/>
      <w:bookmarkStart w:id="334" w:name="_Toc31102"/>
      <w:bookmarkStart w:id="335" w:name="_Toc20936"/>
      <w:bookmarkStart w:id="336" w:name="_Toc21018"/>
      <w:r>
        <w:rPr>
          <w:rFonts w:ascii="Arial" w:hAnsi="Arial" w:cs="Arial"/>
          <w:b/>
          <w:color w:val="009EA1"/>
          <w:sz w:val="13"/>
          <w:szCs w:val="13"/>
        </w:rPr>
        <w:t>Buscar un evento</w:t>
      </w:r>
      <w:bookmarkEnd w:id="330"/>
      <w:bookmarkEnd w:id="331"/>
      <w:bookmarkEnd w:id="332"/>
      <w:bookmarkEnd w:id="333"/>
      <w:bookmarkEnd w:id="334"/>
      <w:bookmarkEnd w:id="335"/>
      <w:bookmarkEnd w:id="336"/>
    </w:p>
    <w:p w:rsidR="006561D6" w:rsidRDefault="00E42E37">
      <w:pPr>
        <w:numPr>
          <w:ilvl w:val="0"/>
          <w:numId w:val="41"/>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hAnsi="Arial" w:cs="Arial"/>
          <w:noProof/>
          <w:sz w:val="13"/>
          <w:szCs w:val="13"/>
          <w:lang w:val="en-US"/>
        </w:rPr>
        <w:drawing>
          <wp:inline distT="0" distB="0" distL="0" distR="0">
            <wp:extent cx="120650" cy="121920"/>
            <wp:effectExtent l="19050" t="0" r="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noChangeArrowheads="1"/>
                    </pic:cNvPicPr>
                  </pic:nvPicPr>
                  <pic:blipFill>
                    <a:blip r:embed="rId67"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1"/>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11125" cy="87630"/>
            <wp:effectExtent l="19050" t="0" r="3114" b="0"/>
            <wp:docPr id="56"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4"/>
                    <pic:cNvPicPr>
                      <a:picLocks noChangeAspect="1" noChangeArrowheads="1"/>
                    </pic:cNvPicPr>
                  </pic:nvPicPr>
                  <pic:blipFill>
                    <a:blip r:embed="rId69" cstate="print"/>
                    <a:srcRect/>
                    <a:stretch>
                      <a:fillRect/>
                    </a:stretch>
                  </pic:blipFill>
                  <pic:spPr>
                    <a:xfrm>
                      <a:off x="0" y="0"/>
                      <a:ext cx="111186" cy="87630"/>
                    </a:xfrm>
                    <a:prstGeom prst="rect">
                      <a:avLst/>
                    </a:prstGeom>
                    <a:noFill/>
                    <a:ln w="9525">
                      <a:noFill/>
                      <a:miter lim="800000"/>
                      <a:headEnd/>
                      <a:tailEnd/>
                    </a:ln>
                  </pic:spPr>
                </pic:pic>
              </a:graphicData>
            </a:graphic>
          </wp:inline>
        </w:drawing>
      </w:r>
      <w:r>
        <w:rPr>
          <w:rFonts w:ascii="Arial" w:hAnsi="Arial" w:cs="Arial"/>
          <w:sz w:val="13"/>
          <w:szCs w:val="13"/>
        </w:rPr>
        <w:t xml:space="preserve"> &gt; Buscar.</w:t>
      </w:r>
    </w:p>
    <w:p w:rsidR="006561D6" w:rsidRDefault="00E42E37">
      <w:pPr>
        <w:numPr>
          <w:ilvl w:val="0"/>
          <w:numId w:val="41"/>
        </w:numPr>
        <w:tabs>
          <w:tab w:val="left" w:pos="300"/>
        </w:tabs>
        <w:spacing w:line="240" w:lineRule="exact"/>
        <w:ind w:left="300" w:hanging="231"/>
        <w:jc w:val="both"/>
        <w:rPr>
          <w:rFonts w:ascii="Arial" w:hAnsi="Arial" w:cs="Arial"/>
          <w:b/>
          <w:color w:val="009EA1"/>
          <w:sz w:val="13"/>
          <w:szCs w:val="13"/>
        </w:rPr>
      </w:pPr>
      <w:r>
        <w:rPr>
          <w:rFonts w:ascii="Arial" w:hAnsi="Arial" w:cs="Arial"/>
          <w:sz w:val="13"/>
          <w:szCs w:val="13"/>
        </w:rPr>
        <w:t>Ingrese una o más palabras claves en la barra de búsqueda, como por ejemplo el nombre del evento o la ubicación.</w:t>
      </w:r>
      <w:bookmarkStart w:id="337" w:name="page32"/>
      <w:bookmarkEnd w:id="337"/>
    </w:p>
    <w:p w:rsidR="006561D6" w:rsidRDefault="006561D6">
      <w:pPr>
        <w:spacing w:line="240" w:lineRule="exact"/>
        <w:outlineLvl w:val="0"/>
        <w:rPr>
          <w:rFonts w:ascii="Arial" w:eastAsiaTheme="minorEastAsia" w:hAnsi="Arial" w:cs="Arial"/>
          <w:b/>
          <w:sz w:val="13"/>
          <w:szCs w:val="13"/>
        </w:rPr>
      </w:pPr>
    </w:p>
    <w:p w:rsidR="006561D6" w:rsidRDefault="00E42E37">
      <w:pPr>
        <w:spacing w:line="240" w:lineRule="exact"/>
        <w:outlineLvl w:val="0"/>
        <w:rPr>
          <w:rFonts w:ascii="Arial" w:hAnsi="Arial" w:cs="Arial"/>
          <w:sz w:val="13"/>
          <w:szCs w:val="13"/>
        </w:rPr>
      </w:pPr>
      <w:bookmarkStart w:id="338" w:name="_Toc6218746"/>
      <w:r>
        <w:rPr>
          <w:rFonts w:ascii="Arial" w:hAnsi="Arial" w:cs="Arial"/>
          <w:b/>
          <w:sz w:val="13"/>
          <w:szCs w:val="13"/>
        </w:rPr>
        <w:t>Reloj</w:t>
      </w:r>
      <w:bookmarkEnd w:id="338"/>
    </w:p>
    <w:p w:rsidR="006561D6" w:rsidRDefault="00E42E37">
      <w:pPr>
        <w:spacing w:line="240" w:lineRule="exact"/>
        <w:outlineLvl w:val="1"/>
        <w:rPr>
          <w:rFonts w:ascii="Arial" w:eastAsiaTheme="minorEastAsia" w:hAnsi="Arial" w:cs="Arial"/>
          <w:b/>
          <w:color w:val="009EA1"/>
          <w:sz w:val="13"/>
          <w:szCs w:val="13"/>
        </w:rPr>
      </w:pPr>
      <w:bookmarkStart w:id="339" w:name="_Toc6798"/>
      <w:bookmarkStart w:id="340" w:name="_Toc17675"/>
      <w:bookmarkStart w:id="341" w:name="_Toc18951"/>
      <w:bookmarkStart w:id="342" w:name="_Toc27055"/>
      <w:bookmarkStart w:id="343" w:name="_Toc27342"/>
      <w:bookmarkStart w:id="344" w:name="_Toc6218747"/>
      <w:bookmarkStart w:id="345" w:name="_Toc6132"/>
      <w:r>
        <w:rPr>
          <w:rFonts w:ascii="Arial" w:hAnsi="Arial" w:cs="Arial"/>
          <w:b/>
          <w:color w:val="009EA1"/>
          <w:sz w:val="13"/>
          <w:szCs w:val="13"/>
        </w:rPr>
        <w:t>Alarmas</w:t>
      </w:r>
      <w:bookmarkEnd w:id="339"/>
      <w:bookmarkEnd w:id="340"/>
      <w:bookmarkEnd w:id="341"/>
      <w:bookmarkEnd w:id="342"/>
      <w:bookmarkEnd w:id="343"/>
      <w:bookmarkEnd w:id="344"/>
      <w:bookmarkEnd w:id="345"/>
    </w:p>
    <w:p w:rsidR="006561D6" w:rsidRDefault="00E42E37">
      <w:pPr>
        <w:spacing w:line="240" w:lineRule="exact"/>
        <w:ind w:right="20"/>
        <w:rPr>
          <w:rFonts w:ascii="Arial" w:eastAsia="Arial" w:hAnsi="Arial" w:cs="Arial"/>
          <w:sz w:val="13"/>
          <w:szCs w:val="13"/>
        </w:rPr>
      </w:pPr>
      <w:r>
        <w:rPr>
          <w:rFonts w:ascii="Arial" w:hAnsi="Arial" w:cs="Arial"/>
          <w:sz w:val="13"/>
          <w:szCs w:val="13"/>
        </w:rPr>
        <w:lastRenderedPageBreak/>
        <w:t xml:space="preserve">Abra Reloj </w:t>
      </w:r>
      <w:r>
        <w:rPr>
          <w:rFonts w:ascii="Arial" w:eastAsia="Arial" w:hAnsi="Arial" w:cs="Arial"/>
          <w:noProof/>
          <w:sz w:val="13"/>
          <w:szCs w:val="13"/>
          <w:lang w:val="en-US"/>
        </w:rPr>
        <w:drawing>
          <wp:inline distT="0" distB="0" distL="0" distR="0">
            <wp:extent cx="126365" cy="121920"/>
            <wp:effectExtent l="19050" t="0" r="6453" b="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noChangeArrowheads="1"/>
                    </pic:cNvPicPr>
                  </pic:nvPicPr>
                  <pic:blipFill>
                    <a:blip r:embed="rId70" cstate="print"/>
                    <a:srcRect/>
                    <a:stretch>
                      <a:fillRect/>
                    </a:stretch>
                  </pic:blipFill>
                  <pic:spPr>
                    <a:xfrm>
                      <a:off x="0" y="0"/>
                      <a:ext cx="126897" cy="121920"/>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noProof/>
          <w:sz w:val="13"/>
          <w:szCs w:val="13"/>
          <w:lang w:val="en-US"/>
        </w:rPr>
        <w:drawing>
          <wp:inline distT="0" distB="0" distL="0" distR="0">
            <wp:extent cx="118745" cy="121920"/>
            <wp:effectExtent l="19050" t="0" r="0" b="0"/>
            <wp:docPr id="58"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96"/>
                    <pic:cNvPicPr>
                      <a:picLocks noChangeAspect="1" noChangeArrowheads="1"/>
                    </pic:cNvPicPr>
                  </pic:nvPicPr>
                  <pic:blipFill>
                    <a:blip r:embed="rId71" cstate="print"/>
                    <a:srcRect/>
                    <a:stretch>
                      <a:fillRect/>
                    </a:stretch>
                  </pic:blipFill>
                  <pic:spPr>
                    <a:xfrm>
                      <a:off x="0" y="0"/>
                      <a:ext cx="118753" cy="121920"/>
                    </a:xfrm>
                    <a:prstGeom prst="rect">
                      <a:avLst/>
                    </a:prstGeom>
                    <a:noFill/>
                    <a:ln w="9525">
                      <a:noFill/>
                      <a:miter lim="800000"/>
                      <a:headEnd/>
                      <a:tailEnd/>
                    </a:ln>
                  </pic:spPr>
                </pic:pic>
              </a:graphicData>
            </a:graphic>
          </wp:inline>
        </w:drawing>
      </w:r>
      <w:r>
        <w:rPr>
          <w:rFonts w:ascii="Arial" w:hAnsi="Arial" w:cs="Arial"/>
          <w:sz w:val="13"/>
          <w:szCs w:val="13"/>
        </w:rPr>
        <w:t>, usted puede realizar los siguientes pasos para configurar las alarmas:</w:t>
      </w:r>
    </w:p>
    <w:p w:rsidR="006561D6" w:rsidRDefault="006561D6">
      <w:pPr>
        <w:spacing w:line="240" w:lineRule="exact"/>
        <w:rPr>
          <w:rFonts w:ascii="Arial" w:eastAsia="Times New Roman" w:hAnsi="Arial" w:cs="Arial"/>
          <w:sz w:val="13"/>
          <w:szCs w:val="13"/>
        </w:rPr>
      </w:pPr>
    </w:p>
    <w:p w:rsidR="006561D6" w:rsidRDefault="00E42E37">
      <w:pPr>
        <w:spacing w:line="240" w:lineRule="exact"/>
        <w:rPr>
          <w:rFonts w:ascii="Arial" w:eastAsiaTheme="minorEastAsia" w:hAnsi="Arial" w:cs="Arial"/>
          <w:b/>
          <w:color w:val="707F87"/>
          <w:sz w:val="13"/>
          <w:szCs w:val="13"/>
        </w:rPr>
      </w:pPr>
      <w:bookmarkStart w:id="346" w:name="_Toc7340"/>
      <w:r>
        <w:rPr>
          <w:rFonts w:ascii="Arial" w:hAnsi="Arial" w:cs="Arial"/>
          <w:b/>
          <w:color w:val="707F87"/>
          <w:sz w:val="13"/>
          <w:szCs w:val="13"/>
        </w:rPr>
        <w:t>Agregar una alarma</w:t>
      </w:r>
      <w:bookmarkEnd w:id="346"/>
    </w:p>
    <w:p w:rsidR="006561D6" w:rsidRDefault="00E42E37">
      <w:pPr>
        <w:numPr>
          <w:ilvl w:val="0"/>
          <w:numId w:val="42"/>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07950" cy="99695"/>
            <wp:effectExtent l="19050" t="0" r="6350" b="0"/>
            <wp:docPr id="59"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97"/>
                    <pic:cNvPicPr>
                      <a:picLocks noChangeAspect="1" noChangeArrowheads="1"/>
                    </pic:cNvPicPr>
                  </pic:nvPicPr>
                  <pic:blipFill>
                    <a:blip r:embed="rId72" cstate="print"/>
                    <a:srcRect/>
                    <a:stretch>
                      <a:fillRect/>
                    </a:stretch>
                  </pic:blipFill>
                  <pic:spPr>
                    <a:xfrm>
                      <a:off x="0" y="0"/>
                      <a:ext cx="107950" cy="99794"/>
                    </a:xfrm>
                    <a:prstGeom prst="rect">
                      <a:avLst/>
                    </a:prstGeom>
                    <a:noFill/>
                    <a:ln w="9525">
                      <a:noFill/>
                      <a:miter lim="800000"/>
                      <a:headEnd/>
                      <a:tailEnd/>
                    </a:ln>
                  </pic:spPr>
                </pic:pic>
              </a:graphicData>
            </a:graphic>
          </wp:inline>
        </w:drawing>
      </w:r>
      <w:r>
        <w:rPr>
          <w:rFonts w:ascii="Arial" w:hAnsi="Arial" w:cs="Arial"/>
          <w:sz w:val="13"/>
          <w:szCs w:val="13"/>
        </w:rPr>
        <w:t xml:space="preserve"> y establezca la hora de la alarma, las repeticiones, el tono de sonido y otros.</w:t>
      </w:r>
    </w:p>
    <w:p w:rsidR="006561D6" w:rsidRDefault="00E42E37">
      <w:pPr>
        <w:numPr>
          <w:ilvl w:val="0"/>
          <w:numId w:val="42"/>
        </w:numPr>
        <w:tabs>
          <w:tab w:val="left" w:pos="280"/>
        </w:tabs>
        <w:spacing w:line="240" w:lineRule="exact"/>
        <w:ind w:left="280" w:hanging="217"/>
        <w:jc w:val="both"/>
        <w:rPr>
          <w:rFonts w:ascii="Arial" w:eastAsia="Arial" w:hAnsi="Arial" w:cs="Arial"/>
          <w:b/>
          <w:color w:val="009EA1"/>
          <w:sz w:val="13"/>
          <w:szCs w:val="13"/>
        </w:rPr>
      </w:pPr>
      <w:bookmarkStart w:id="347" w:name="_Toc28773"/>
      <w:r>
        <w:rPr>
          <w:rFonts w:ascii="Arial" w:hAnsi="Arial" w:cs="Arial"/>
          <w:sz w:val="13"/>
          <w:szCs w:val="13"/>
        </w:rPr>
        <w:t xml:space="preserve">Toque </w:t>
      </w:r>
      <w:r>
        <w:rPr>
          <w:rFonts w:ascii="Arial" w:hAnsi="Arial" w:cs="Arial"/>
          <w:b/>
          <w:sz w:val="13"/>
          <w:szCs w:val="13"/>
        </w:rPr>
        <w:t>OK</w:t>
      </w:r>
      <w:r>
        <w:rPr>
          <w:rFonts w:ascii="Arial" w:hAnsi="Arial" w:cs="Arial"/>
          <w:sz w:val="13"/>
          <w:szCs w:val="13"/>
        </w:rPr>
        <w:t xml:space="preserve"> para guardar la alarma.</w:t>
      </w:r>
      <w:bookmarkEnd w:id="347"/>
    </w:p>
    <w:p w:rsidR="006561D6" w:rsidRDefault="006561D6">
      <w:pPr>
        <w:spacing w:line="240" w:lineRule="exact"/>
        <w:rPr>
          <w:rFonts w:ascii="Arial" w:eastAsia="Times New Roman" w:hAnsi="Arial" w:cs="Arial"/>
          <w:sz w:val="13"/>
          <w:szCs w:val="13"/>
        </w:rPr>
      </w:pPr>
    </w:p>
    <w:p w:rsidR="006561D6" w:rsidRDefault="00E42E37">
      <w:pPr>
        <w:spacing w:line="240" w:lineRule="exact"/>
        <w:rPr>
          <w:rFonts w:ascii="Arial" w:eastAsiaTheme="minorEastAsia" w:hAnsi="Arial" w:cs="Arial"/>
          <w:b/>
          <w:color w:val="707F87"/>
          <w:sz w:val="13"/>
          <w:szCs w:val="13"/>
        </w:rPr>
      </w:pPr>
      <w:bookmarkStart w:id="348" w:name="_Toc18793"/>
      <w:r>
        <w:rPr>
          <w:rFonts w:ascii="Arial" w:hAnsi="Arial" w:cs="Arial"/>
          <w:b/>
          <w:color w:val="707F87"/>
          <w:sz w:val="13"/>
          <w:szCs w:val="13"/>
        </w:rPr>
        <w:t>Habilitar o deshabilitar una alarma</w:t>
      </w:r>
      <w:bookmarkEnd w:id="348"/>
    </w:p>
    <w:p w:rsidR="006561D6" w:rsidRDefault="00E42E37">
      <w:pPr>
        <w:spacing w:line="240" w:lineRule="exact"/>
        <w:rPr>
          <w:rFonts w:ascii="Arial" w:eastAsia="Arial" w:hAnsi="Arial" w:cs="Arial"/>
          <w:sz w:val="13"/>
          <w:szCs w:val="13"/>
        </w:rPr>
      </w:pPr>
      <w:r>
        <w:rPr>
          <w:rFonts w:ascii="Arial" w:hAnsi="Arial" w:cs="Arial"/>
          <w:sz w:val="13"/>
          <w:szCs w:val="13"/>
        </w:rPr>
        <w:t>Toque el botón al lado de la alarma.</w:t>
      </w:r>
    </w:p>
    <w:p w:rsidR="006561D6" w:rsidRDefault="006561D6">
      <w:pPr>
        <w:tabs>
          <w:tab w:val="left" w:pos="300"/>
        </w:tabs>
        <w:spacing w:line="240" w:lineRule="exact"/>
        <w:jc w:val="both"/>
        <w:rPr>
          <w:rFonts w:ascii="Arial" w:hAnsi="Arial" w:cs="Arial"/>
          <w:b/>
          <w:color w:val="009EA1"/>
          <w:sz w:val="13"/>
          <w:szCs w:val="13"/>
        </w:rPr>
      </w:pPr>
    </w:p>
    <w:p w:rsidR="006561D6" w:rsidRDefault="00E42E37">
      <w:pPr>
        <w:spacing w:line="240" w:lineRule="exact"/>
        <w:rPr>
          <w:rFonts w:ascii="Arial" w:eastAsiaTheme="minorEastAsia" w:hAnsi="Arial" w:cs="Arial"/>
          <w:b/>
          <w:color w:val="707F87"/>
          <w:sz w:val="13"/>
          <w:szCs w:val="13"/>
        </w:rPr>
      </w:pPr>
      <w:bookmarkStart w:id="349" w:name="_Toc12480"/>
      <w:r>
        <w:rPr>
          <w:rFonts w:ascii="Arial" w:hAnsi="Arial" w:cs="Arial"/>
          <w:b/>
          <w:color w:val="707F87"/>
          <w:sz w:val="13"/>
          <w:szCs w:val="13"/>
        </w:rPr>
        <w:t>Configuración del ajuste de la alarma</w:t>
      </w:r>
      <w:bookmarkEnd w:id="349"/>
    </w:p>
    <w:p w:rsidR="006561D6" w:rsidRDefault="00E42E37">
      <w:pPr>
        <w:spacing w:line="240" w:lineRule="exact"/>
        <w:ind w:right="20"/>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71755" cy="106680"/>
            <wp:effectExtent l="19050" t="0" r="3883" b="0"/>
            <wp:docPr id="60"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98"/>
                    <pic:cNvPicPr>
                      <a:picLocks noChangeAspect="1" noChangeArrowheads="1"/>
                    </pic:cNvPicPr>
                  </pic:nvPicPr>
                  <pic:blipFill>
                    <a:blip r:embed="rId73" cstate="print"/>
                    <a:srcRect/>
                    <a:stretch>
                      <a:fillRect/>
                    </a:stretch>
                  </pic:blipFill>
                  <pic:spPr>
                    <a:xfrm>
                      <a:off x="0" y="0"/>
                      <a:ext cx="72317" cy="106680"/>
                    </a:xfrm>
                    <a:prstGeom prst="rect">
                      <a:avLst/>
                    </a:prstGeom>
                    <a:noFill/>
                    <a:ln w="9525">
                      <a:noFill/>
                      <a:miter lim="800000"/>
                      <a:headEnd/>
                      <a:tailEnd/>
                    </a:ln>
                  </pic:spPr>
                </pic:pic>
              </a:graphicData>
            </a:graphic>
          </wp:inline>
        </w:drawing>
      </w:r>
      <w:r>
        <w:rPr>
          <w:rFonts w:ascii="Arial" w:hAnsi="Arial" w:cs="Arial"/>
          <w:sz w:val="13"/>
          <w:szCs w:val="13"/>
        </w:rPr>
        <w:t>. Elija las opciones de configuración para configurar la duración de la alarma, el volumen de la alarma y la longitud de la repetición.</w:t>
      </w:r>
    </w:p>
    <w:p w:rsidR="006561D6" w:rsidRDefault="006561D6">
      <w:pPr>
        <w:spacing w:line="240" w:lineRule="exact"/>
        <w:rPr>
          <w:rFonts w:ascii="Arial" w:eastAsia="Times New Roman" w:hAnsi="Arial" w:cs="Arial"/>
          <w:sz w:val="13"/>
          <w:szCs w:val="13"/>
        </w:rPr>
      </w:pPr>
    </w:p>
    <w:p w:rsidR="006561D6" w:rsidRDefault="00E42E37">
      <w:pPr>
        <w:spacing w:line="240" w:lineRule="exact"/>
        <w:rPr>
          <w:rFonts w:ascii="Arial" w:eastAsiaTheme="minorEastAsia" w:hAnsi="Arial" w:cs="Arial"/>
          <w:b/>
          <w:color w:val="707F87"/>
          <w:sz w:val="13"/>
          <w:szCs w:val="13"/>
        </w:rPr>
      </w:pPr>
      <w:bookmarkStart w:id="350" w:name="_Toc5828"/>
      <w:r>
        <w:rPr>
          <w:rFonts w:ascii="Arial" w:hAnsi="Arial" w:cs="Arial"/>
          <w:b/>
          <w:color w:val="707F87"/>
          <w:sz w:val="13"/>
          <w:szCs w:val="13"/>
        </w:rPr>
        <w:t>Eliminación de una alarma</w:t>
      </w:r>
      <w:bookmarkEnd w:id="350"/>
    </w:p>
    <w:p w:rsidR="006561D6" w:rsidRDefault="00E42E37">
      <w:pPr>
        <w:spacing w:line="240" w:lineRule="exact"/>
        <w:rPr>
          <w:rFonts w:ascii="Arial" w:eastAsiaTheme="minorEastAsia" w:hAnsi="Arial" w:cs="Arial"/>
          <w:b/>
          <w:color w:val="707F87"/>
          <w:sz w:val="13"/>
          <w:szCs w:val="13"/>
        </w:rPr>
      </w:pPr>
      <w:r>
        <w:rPr>
          <w:rFonts w:ascii="Arial" w:hAnsi="Arial" w:cs="Arial"/>
          <w:sz w:val="13"/>
          <w:szCs w:val="13"/>
        </w:rPr>
        <w:t>Toque la alarma que desea eliminar</w:t>
      </w:r>
      <w:r>
        <w:rPr>
          <w:rFonts w:ascii="Arial" w:hAnsi="Arial" w:cs="Arial"/>
          <w:noProof/>
          <w:sz w:val="13"/>
          <w:szCs w:val="13"/>
          <w:lang w:val="en-US"/>
        </w:rPr>
        <w:drawing>
          <wp:inline distT="0" distB="0" distL="0" distR="0">
            <wp:extent cx="90805" cy="80010"/>
            <wp:effectExtent l="19050" t="0" r="4445" b="0"/>
            <wp:docPr id="46"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99"/>
                    <pic:cNvPicPr>
                      <a:picLocks noChangeAspect="1" noChangeArrowheads="1"/>
                    </pic:cNvPicPr>
                  </pic:nvPicPr>
                  <pic:blipFill>
                    <a:blip r:embed="rId74" cstate="print"/>
                    <a:srcRect/>
                    <a:stretch>
                      <a:fillRect/>
                    </a:stretch>
                  </pic:blipFill>
                  <pic:spPr>
                    <a:xfrm>
                      <a:off x="0" y="0"/>
                      <a:ext cx="90805" cy="80516"/>
                    </a:xfrm>
                    <a:prstGeom prst="rect">
                      <a:avLst/>
                    </a:prstGeom>
                    <a:noFill/>
                    <a:ln w="9525">
                      <a:noFill/>
                      <a:miter lim="800000"/>
                      <a:headEnd/>
                      <a:tailEnd/>
                    </a:ln>
                  </pic:spPr>
                </pic:pic>
              </a:graphicData>
            </a:graphic>
          </wp:inline>
        </w:drawing>
      </w:r>
      <w:r>
        <w:rPr>
          <w:rFonts w:ascii="Arial" w:hAnsi="Arial" w:cs="Arial"/>
          <w:sz w:val="13"/>
          <w:szCs w:val="13"/>
        </w:rPr>
        <w:t xml:space="preserve">. Toque </w:t>
      </w:r>
      <w:r>
        <w:rPr>
          <w:rFonts w:ascii="Arial" w:eastAsia="Arial" w:hAnsi="Arial" w:cs="Arial"/>
          <w:noProof/>
          <w:sz w:val="13"/>
          <w:szCs w:val="13"/>
          <w:lang w:val="en-US"/>
        </w:rPr>
        <w:drawing>
          <wp:inline distT="0" distB="0" distL="0" distR="0">
            <wp:extent cx="87630" cy="106680"/>
            <wp:effectExtent l="19050" t="0" r="7061" b="0"/>
            <wp:docPr id="62"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00"/>
                    <pic:cNvPicPr>
                      <a:picLocks noChangeAspect="1" noChangeArrowheads="1"/>
                    </pic:cNvPicPr>
                  </pic:nvPicPr>
                  <pic:blipFill>
                    <a:blip r:embed="rId75" cstate="print"/>
                    <a:srcRect/>
                    <a:stretch>
                      <a:fillRect/>
                    </a:stretch>
                  </pic:blipFill>
                  <pic:spPr>
                    <a:xfrm>
                      <a:off x="0" y="0"/>
                      <a:ext cx="88189" cy="106680"/>
                    </a:xfrm>
                    <a:prstGeom prst="rect">
                      <a:avLst/>
                    </a:prstGeom>
                    <a:noFill/>
                    <a:ln w="9525">
                      <a:noFill/>
                      <a:miter lim="800000"/>
                      <a:headEnd/>
                      <a:tailEnd/>
                    </a:ln>
                  </pic:spPr>
                </pic:pic>
              </a:graphicData>
            </a:graphic>
          </wp:inline>
        </w:drawing>
      </w:r>
      <w:r>
        <w:rPr>
          <w:rFonts w:ascii="Arial" w:hAnsi="Arial" w:cs="Arial"/>
          <w:sz w:val="13"/>
          <w:szCs w:val="13"/>
        </w:rPr>
        <w:t>.</w:t>
      </w:r>
      <w:bookmarkStart w:id="351" w:name="page30"/>
      <w:bookmarkStart w:id="352" w:name="_Toc11256"/>
      <w:bookmarkStart w:id="353" w:name="_Toc11361"/>
      <w:bookmarkStart w:id="354" w:name="_Toc979"/>
      <w:bookmarkStart w:id="355" w:name="_Toc5958"/>
      <w:bookmarkStart w:id="356" w:name="_Toc4224"/>
      <w:bookmarkStart w:id="357" w:name="_Toc12057"/>
      <w:bookmarkStart w:id="358" w:name="_Toc15061"/>
      <w:bookmarkEnd w:id="351"/>
    </w:p>
    <w:bookmarkEnd w:id="352"/>
    <w:bookmarkEnd w:id="353"/>
    <w:bookmarkEnd w:id="354"/>
    <w:bookmarkEnd w:id="355"/>
    <w:bookmarkEnd w:id="356"/>
    <w:bookmarkEnd w:id="357"/>
    <w:bookmarkEnd w:id="358"/>
    <w:p w:rsidR="006561D6" w:rsidRDefault="00E42E37">
      <w:pPr>
        <w:tabs>
          <w:tab w:val="left" w:pos="216"/>
        </w:tabs>
        <w:spacing w:line="240" w:lineRule="exact"/>
        <w:jc w:val="both"/>
        <w:rPr>
          <w:rFonts w:ascii="Arial" w:eastAsiaTheme="minorEastAsia" w:hAnsi="Arial" w:cs="Arial"/>
          <w:sz w:val="13"/>
          <w:szCs w:val="13"/>
        </w:rPr>
      </w:pPr>
      <w:r>
        <w:rPr>
          <w:rFonts w:ascii="Arial" w:hAnsi="Arial" w:cs="Arial"/>
          <w:sz w:val="13"/>
          <w:szCs w:val="13"/>
        </w:rPr>
        <w:t>• Si el teléfono está apagado, se encenderá 2 minutos antes. Cuando suena la alarma, el teléfono puede elegir entre Repetir, Rechazar o Rechazar y Apagar.</w:t>
      </w:r>
    </w:p>
    <w:p w:rsidR="006561D6" w:rsidRDefault="00E42E37">
      <w:pPr>
        <w:tabs>
          <w:tab w:val="left" w:pos="216"/>
        </w:tabs>
        <w:spacing w:line="240" w:lineRule="exact"/>
        <w:ind w:right="20"/>
        <w:jc w:val="both"/>
        <w:rPr>
          <w:rFonts w:ascii="Arial" w:hAnsi="Arial" w:cs="Arial"/>
          <w:sz w:val="13"/>
          <w:szCs w:val="13"/>
        </w:rPr>
      </w:pPr>
      <w:r>
        <w:rPr>
          <w:rFonts w:ascii="Arial" w:hAnsi="Arial" w:cs="Arial"/>
        </w:rPr>
        <w:t xml:space="preserve">• </w:t>
      </w:r>
      <w:r>
        <w:rPr>
          <w:rFonts w:ascii="Arial" w:hAnsi="Arial" w:cs="Arial"/>
          <w:sz w:val="13"/>
          <w:szCs w:val="13"/>
        </w:rPr>
        <w:t>Si el teléfono está en modo silencioso o vibración, la alarma tendrá un tono de alarma</w:t>
      </w:r>
      <w:bookmarkStart w:id="359" w:name="page33"/>
      <w:bookmarkEnd w:id="359"/>
      <w:r>
        <w:rPr>
          <w:rFonts w:ascii="Arial" w:hAnsi="Arial" w:cs="Arial"/>
          <w:sz w:val="13"/>
          <w:szCs w:val="13"/>
        </w:rPr>
        <w:t>.</w:t>
      </w:r>
      <w:bookmarkStart w:id="360" w:name="_Toc6282"/>
      <w:bookmarkStart w:id="361" w:name="_Toc21159"/>
      <w:bookmarkStart w:id="362" w:name="_Toc13386"/>
      <w:bookmarkStart w:id="363" w:name="_Toc9013"/>
      <w:bookmarkStart w:id="364" w:name="_Toc11204"/>
      <w:bookmarkStart w:id="365" w:name="_Toc27246"/>
      <w:bookmarkStart w:id="366" w:name="_Toc7860"/>
    </w:p>
    <w:p w:rsidR="006561D6" w:rsidRDefault="006561D6">
      <w:pPr>
        <w:spacing w:line="220" w:lineRule="exact"/>
        <w:outlineLvl w:val="1"/>
        <w:rPr>
          <w:rFonts w:ascii="Arial" w:hAnsi="Arial" w:cs="Arial"/>
          <w:b/>
          <w:color w:val="009EA1"/>
          <w:sz w:val="13"/>
          <w:szCs w:val="13"/>
        </w:rPr>
      </w:pPr>
      <w:bookmarkStart w:id="367" w:name="_Toc6218748"/>
    </w:p>
    <w:p w:rsidR="006561D6" w:rsidRDefault="00E42E37">
      <w:pPr>
        <w:spacing w:line="220" w:lineRule="exact"/>
        <w:outlineLvl w:val="1"/>
        <w:rPr>
          <w:rFonts w:ascii="Arial" w:eastAsiaTheme="minorEastAsia" w:hAnsi="Arial" w:cs="Arial"/>
          <w:b/>
          <w:color w:val="009EA1"/>
          <w:sz w:val="13"/>
          <w:szCs w:val="13"/>
        </w:rPr>
      </w:pPr>
      <w:r>
        <w:rPr>
          <w:rFonts w:ascii="Arial" w:hAnsi="Arial" w:cs="Arial"/>
          <w:b/>
          <w:color w:val="009EA1"/>
          <w:sz w:val="13"/>
          <w:szCs w:val="13"/>
        </w:rPr>
        <w:t>Reloj</w:t>
      </w:r>
      <w:bookmarkEnd w:id="360"/>
      <w:bookmarkEnd w:id="361"/>
      <w:bookmarkEnd w:id="362"/>
      <w:bookmarkEnd w:id="363"/>
      <w:bookmarkEnd w:id="364"/>
      <w:bookmarkEnd w:id="365"/>
      <w:bookmarkEnd w:id="366"/>
      <w:bookmarkEnd w:id="367"/>
    </w:p>
    <w:p w:rsidR="006561D6" w:rsidRDefault="00E42E37">
      <w:pPr>
        <w:spacing w:line="220" w:lineRule="exact"/>
        <w:rPr>
          <w:rFonts w:ascii="Arial" w:eastAsiaTheme="minorEastAsia" w:hAnsi="Arial" w:cs="Arial"/>
          <w:sz w:val="13"/>
          <w:szCs w:val="13"/>
        </w:rPr>
      </w:pPr>
      <w:r>
        <w:rPr>
          <w:rFonts w:ascii="Arial" w:hAnsi="Arial" w:cs="Arial"/>
          <w:sz w:val="13"/>
          <w:szCs w:val="13"/>
        </w:rPr>
        <w:lastRenderedPageBreak/>
        <w:t>Abra Reloj</w:t>
      </w:r>
      <w:r>
        <w:rPr>
          <w:rFonts w:ascii="Arial" w:hAnsi="Arial" w:cs="Arial"/>
          <w:noProof/>
          <w:sz w:val="13"/>
          <w:szCs w:val="13"/>
          <w:lang w:val="en-US"/>
        </w:rPr>
        <w:drawing>
          <wp:inline distT="0" distB="0" distL="0" distR="0">
            <wp:extent cx="118745" cy="118745"/>
            <wp:effectExtent l="19050" t="0" r="0" b="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noChangeArrowheads="1"/>
                    </pic:cNvPicPr>
                  </pic:nvPicPr>
                  <pic:blipFill>
                    <a:blip r:embed="rId76" cstate="print"/>
                    <a:srcRect/>
                    <a:stretch>
                      <a:fillRect/>
                    </a:stretch>
                  </pic:blipFill>
                  <pic:spPr>
                    <a:xfrm>
                      <a:off x="0" y="0"/>
                      <a:ext cx="119688" cy="119688"/>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b/>
          <w:noProof/>
          <w:sz w:val="13"/>
          <w:szCs w:val="13"/>
          <w:lang w:val="en-US"/>
        </w:rPr>
        <w:drawing>
          <wp:inline distT="0" distB="0" distL="0" distR="0">
            <wp:extent cx="111125" cy="114300"/>
            <wp:effectExtent l="19050" t="0" r="2748" b="0"/>
            <wp:docPr id="64"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02"/>
                    <pic:cNvPicPr>
                      <a:picLocks noChangeAspect="1" noChangeArrowheads="1"/>
                    </pic:cNvPicPr>
                  </pic:nvPicPr>
                  <pic:blipFill>
                    <a:blip r:embed="rId77" cstate="print"/>
                    <a:srcRect/>
                    <a:stretch>
                      <a:fillRect/>
                    </a:stretch>
                  </pic:blipFill>
                  <pic:spPr>
                    <a:xfrm>
                      <a:off x="0" y="0"/>
                      <a:ext cx="111552" cy="114300"/>
                    </a:xfrm>
                    <a:prstGeom prst="rect">
                      <a:avLst/>
                    </a:prstGeom>
                    <a:noFill/>
                    <a:ln w="9525">
                      <a:noFill/>
                      <a:miter lim="800000"/>
                      <a:headEnd/>
                      <a:tailEnd/>
                    </a:ln>
                  </pic:spPr>
                </pic:pic>
              </a:graphicData>
            </a:graphic>
          </wp:inline>
        </w:drawing>
      </w:r>
      <w:r>
        <w:rPr>
          <w:rFonts w:ascii="Arial" w:hAnsi="Arial" w:cs="Arial"/>
          <w:sz w:val="13"/>
          <w:szCs w:val="13"/>
        </w:rPr>
        <w:t>, puede realizar los siguientes pasos para configurar el reloj:</w:t>
      </w:r>
    </w:p>
    <w:p w:rsidR="006561D6" w:rsidRDefault="006561D6">
      <w:pPr>
        <w:spacing w:line="220" w:lineRule="exact"/>
        <w:rPr>
          <w:rFonts w:ascii="Arial" w:eastAsiaTheme="minorEastAsia" w:hAnsi="Arial" w:cs="Arial"/>
          <w:b/>
          <w:color w:val="707F87"/>
          <w:sz w:val="13"/>
          <w:szCs w:val="13"/>
        </w:rPr>
      </w:pPr>
      <w:bookmarkStart w:id="368" w:name="_Toc9928"/>
    </w:p>
    <w:p w:rsidR="006561D6" w:rsidRDefault="00E42E37">
      <w:pPr>
        <w:spacing w:line="220" w:lineRule="exact"/>
        <w:rPr>
          <w:rFonts w:ascii="Arial" w:eastAsiaTheme="minorEastAsia" w:hAnsi="Arial" w:cs="Arial"/>
          <w:b/>
          <w:color w:val="707F87"/>
          <w:sz w:val="13"/>
          <w:szCs w:val="13"/>
        </w:rPr>
      </w:pPr>
      <w:r>
        <w:rPr>
          <w:rFonts w:ascii="Arial" w:hAnsi="Arial" w:cs="Arial"/>
          <w:b/>
          <w:color w:val="707F87"/>
          <w:sz w:val="13"/>
          <w:szCs w:val="13"/>
        </w:rPr>
        <w:t>Añadir ciudad</w:t>
      </w:r>
      <w:bookmarkEnd w:id="368"/>
    </w:p>
    <w:p w:rsidR="006561D6" w:rsidRDefault="00E42E37">
      <w:pPr>
        <w:spacing w:line="220" w:lineRule="exact"/>
        <w:rPr>
          <w:rFonts w:ascii="Arial" w:eastAsia="Arial" w:hAnsi="Arial" w:cs="Arial"/>
          <w:sz w:val="13"/>
          <w:szCs w:val="13"/>
        </w:rPr>
      </w:pPr>
      <w:r>
        <w:rPr>
          <w:rFonts w:ascii="Arial" w:hAnsi="Arial" w:cs="Arial"/>
          <w:sz w:val="13"/>
          <w:szCs w:val="13"/>
        </w:rPr>
        <w:t>Toque</w:t>
      </w:r>
      <w:r>
        <w:rPr>
          <w:rFonts w:ascii="Arial" w:hAnsi="Arial" w:cs="Arial"/>
          <w:noProof/>
          <w:sz w:val="13"/>
          <w:szCs w:val="13"/>
          <w:lang w:val="en-US"/>
        </w:rPr>
        <w:drawing>
          <wp:inline distT="0" distB="0" distL="0" distR="0">
            <wp:extent cx="102870" cy="95250"/>
            <wp:effectExtent l="19050" t="0" r="0" b="0"/>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noChangeArrowheads="1"/>
                    </pic:cNvPicPr>
                  </pic:nvPicPr>
                  <pic:blipFill>
                    <a:blip r:embed="rId78" cstate="print"/>
                    <a:srcRect/>
                    <a:stretch>
                      <a:fillRect/>
                    </a:stretch>
                  </pic:blipFill>
                  <pic:spPr>
                    <a:xfrm>
                      <a:off x="0" y="0"/>
                      <a:ext cx="103101" cy="95571"/>
                    </a:xfrm>
                    <a:prstGeom prst="rect">
                      <a:avLst/>
                    </a:prstGeom>
                    <a:noFill/>
                    <a:ln w="9525">
                      <a:noFill/>
                      <a:miter lim="800000"/>
                      <a:headEnd/>
                      <a:tailEnd/>
                    </a:ln>
                  </pic:spPr>
                </pic:pic>
              </a:graphicData>
            </a:graphic>
          </wp:inline>
        </w:drawing>
      </w:r>
      <w:r>
        <w:rPr>
          <w:rFonts w:ascii="Arial" w:hAnsi="Arial" w:cs="Arial"/>
          <w:sz w:val="13"/>
          <w:szCs w:val="13"/>
        </w:rPr>
        <w:t xml:space="preserve">. Seleccione una ciudad de la lista. Toque </w:t>
      </w:r>
      <w:r>
        <w:rPr>
          <w:rFonts w:ascii="Arial" w:eastAsia="Arial" w:hAnsi="Arial" w:cs="Arial"/>
          <w:noProof/>
          <w:sz w:val="13"/>
          <w:szCs w:val="13"/>
          <w:lang w:val="en-US"/>
        </w:rPr>
        <w:drawing>
          <wp:inline distT="0" distB="0" distL="114300" distR="114300">
            <wp:extent cx="99695" cy="106680"/>
            <wp:effectExtent l="19050" t="0" r="0" b="0"/>
            <wp:docPr id="3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descr="IMG_257"/>
                    <pic:cNvPicPr>
                      <a:picLocks noChangeAspect="1"/>
                    </pic:cNvPicPr>
                  </pic:nvPicPr>
                  <pic:blipFill>
                    <a:blip r:embed="rId79" cstate="print"/>
                    <a:stretch>
                      <a:fillRect/>
                    </a:stretch>
                  </pic:blipFill>
                  <pic:spPr>
                    <a:xfrm>
                      <a:off x="0" y="0"/>
                      <a:ext cx="100013" cy="106680"/>
                    </a:xfrm>
                    <a:prstGeom prst="rect">
                      <a:avLst/>
                    </a:prstGeom>
                    <a:noFill/>
                    <a:ln w="9525">
                      <a:noFill/>
                    </a:ln>
                  </pic:spPr>
                </pic:pic>
              </a:graphicData>
            </a:graphic>
          </wp:inline>
        </w:drawing>
      </w:r>
      <w:r>
        <w:rPr>
          <w:rFonts w:ascii="Arial" w:hAnsi="Arial" w:cs="Arial"/>
          <w:sz w:val="13"/>
          <w:szCs w:val="13"/>
        </w:rPr>
        <w:t xml:space="preserve">. En la lista de ciudades </w:t>
      </w:r>
    </w:p>
    <w:p w:rsidR="006561D6" w:rsidRDefault="006561D6">
      <w:pPr>
        <w:spacing w:line="220" w:lineRule="exact"/>
        <w:outlineLvl w:val="1"/>
        <w:rPr>
          <w:rFonts w:ascii="Arial" w:eastAsiaTheme="minorEastAsia" w:hAnsi="Arial" w:cs="Arial"/>
          <w:b/>
          <w:color w:val="009EA1"/>
          <w:sz w:val="13"/>
          <w:szCs w:val="13"/>
        </w:rPr>
      </w:pPr>
      <w:bookmarkStart w:id="369" w:name="_Toc12215"/>
      <w:bookmarkStart w:id="370" w:name="_Toc22214"/>
      <w:bookmarkStart w:id="371" w:name="_Toc3652"/>
      <w:bookmarkStart w:id="372" w:name="_Toc20090"/>
      <w:bookmarkStart w:id="373" w:name="_Toc2381"/>
      <w:bookmarkStart w:id="374" w:name="_Toc30926"/>
      <w:bookmarkStart w:id="375" w:name="_Toc15977"/>
    </w:p>
    <w:p w:rsidR="006561D6" w:rsidRDefault="00E42E37">
      <w:pPr>
        <w:spacing w:line="220" w:lineRule="exact"/>
        <w:outlineLvl w:val="1"/>
        <w:rPr>
          <w:rFonts w:ascii="Arial" w:eastAsiaTheme="minorEastAsia" w:hAnsi="Arial" w:cs="Arial"/>
          <w:b/>
          <w:color w:val="009EA1"/>
          <w:sz w:val="13"/>
          <w:szCs w:val="13"/>
        </w:rPr>
      </w:pPr>
      <w:bookmarkStart w:id="376" w:name="_Toc6218749"/>
      <w:r>
        <w:rPr>
          <w:rFonts w:ascii="Arial" w:hAnsi="Arial" w:cs="Arial"/>
          <w:b/>
          <w:color w:val="009EA1"/>
          <w:sz w:val="13"/>
          <w:szCs w:val="13"/>
        </w:rPr>
        <w:t>Temporizador</w:t>
      </w:r>
      <w:bookmarkEnd w:id="369"/>
      <w:bookmarkEnd w:id="370"/>
      <w:bookmarkEnd w:id="371"/>
      <w:bookmarkEnd w:id="372"/>
      <w:bookmarkEnd w:id="373"/>
      <w:bookmarkEnd w:id="374"/>
      <w:bookmarkEnd w:id="375"/>
      <w:bookmarkEnd w:id="376"/>
    </w:p>
    <w:p w:rsidR="006561D6" w:rsidRDefault="00E42E37">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extent cx="118745" cy="118745"/>
            <wp:effectExtent l="19050" t="0" r="0" b="0"/>
            <wp:docPr id="4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pic:cNvPicPr>
                      <a:picLocks noChangeAspect="1" noChangeArrowheads="1"/>
                    </pic:cNvPicPr>
                  </pic:nvPicPr>
                  <pic:blipFill>
                    <a:blip r:embed="rId76" cstate="print"/>
                    <a:srcRect/>
                    <a:stretch>
                      <a:fillRect/>
                    </a:stretch>
                  </pic:blipFill>
                  <pic:spPr>
                    <a:xfrm>
                      <a:off x="0" y="0"/>
                      <a:ext cx="119688" cy="119688"/>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noProof/>
          <w:sz w:val="13"/>
          <w:szCs w:val="13"/>
          <w:lang w:val="en-US"/>
        </w:rPr>
        <w:drawing>
          <wp:inline distT="0" distB="0" distL="0" distR="0">
            <wp:extent cx="88265" cy="102870"/>
            <wp:effectExtent l="19050" t="0" r="6764" b="0"/>
            <wp:docPr id="68"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06"/>
                    <pic:cNvPicPr>
                      <a:picLocks noChangeAspect="1" noChangeArrowheads="1"/>
                    </pic:cNvPicPr>
                  </pic:nvPicPr>
                  <pic:blipFill>
                    <a:blip r:embed="rId80" cstate="print"/>
                    <a:srcRect/>
                    <a:stretch>
                      <a:fillRect/>
                    </a:stretch>
                  </pic:blipFill>
                  <pic:spPr>
                    <a:xfrm>
                      <a:off x="0" y="0"/>
                      <a:ext cx="89242" cy="103749"/>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Fije el tiempo de conteo regresivo y Toque </w:t>
      </w:r>
      <w:r>
        <w:rPr>
          <w:rFonts w:ascii="Arial" w:eastAsia="Arial" w:hAnsi="Arial" w:cs="Arial"/>
          <w:noProof/>
          <w:sz w:val="13"/>
          <w:szCs w:val="13"/>
          <w:lang w:val="en-US"/>
        </w:rPr>
        <w:drawing>
          <wp:inline distT="0" distB="0" distL="0" distR="0">
            <wp:extent cx="95250" cy="95250"/>
            <wp:effectExtent l="19050" t="0" r="0" b="0"/>
            <wp:docPr id="69"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07"/>
                    <pic:cNvPicPr>
                      <a:picLocks noChangeAspect="1" noChangeArrowheads="1"/>
                    </pic:cNvPicPr>
                  </pic:nvPicPr>
                  <pic:blipFill>
                    <a:blip r:embed="rId81" cstate="print"/>
                    <a:srcRect/>
                    <a:stretch>
                      <a:fillRect/>
                    </a:stretch>
                  </pic:blipFill>
                  <pic:spPr>
                    <a:xfrm>
                      <a:off x="0" y="0"/>
                      <a:ext cx="94783" cy="94783"/>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temporizador. Toque </w:t>
      </w:r>
      <w:r>
        <w:rPr>
          <w:rFonts w:ascii="Arial" w:eastAsia="Arial" w:hAnsi="Arial" w:cs="Arial"/>
          <w:noProof/>
          <w:sz w:val="13"/>
          <w:szCs w:val="13"/>
          <w:lang w:val="en-US"/>
        </w:rPr>
        <w:drawing>
          <wp:inline distT="0" distB="0" distL="0" distR="0">
            <wp:extent cx="99060" cy="100965"/>
            <wp:effectExtent l="19050" t="0" r="0" b="0"/>
            <wp:docPr id="70"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08"/>
                    <pic:cNvPicPr>
                      <a:picLocks noChangeAspect="1" noChangeArrowheads="1"/>
                    </pic:cNvPicPr>
                  </pic:nvPicPr>
                  <pic:blipFill>
                    <a:blip r:embed="rId82" cstate="print"/>
                    <a:srcRect/>
                    <a:stretch>
                      <a:fillRect/>
                    </a:stretch>
                  </pic:blipFill>
                  <pic:spPr>
                    <a:xfrm>
                      <a:off x="0" y="0"/>
                      <a:ext cx="99060" cy="101500"/>
                    </a:xfrm>
                    <a:prstGeom prst="rect">
                      <a:avLst/>
                    </a:prstGeom>
                    <a:noFill/>
                    <a:ln w="9525">
                      <a:noFill/>
                      <a:miter lim="800000"/>
                      <a:headEnd/>
                      <a:tailEnd/>
                    </a:ln>
                  </pic:spPr>
                </pic:pic>
              </a:graphicData>
            </a:graphic>
          </wp:inline>
        </w:drawing>
      </w:r>
      <w:r>
        <w:rPr>
          <w:rFonts w:ascii="Arial" w:hAnsi="Arial" w:cs="Arial"/>
          <w:sz w:val="13"/>
          <w:szCs w:val="13"/>
        </w:rPr>
        <w:t xml:space="preserve">  para pausar la cuenta regresiva.</w:t>
      </w:r>
    </w:p>
    <w:p w:rsidR="006561D6" w:rsidRDefault="00E42E37">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Cuando el temporizador se apaga, toque PARAR para rechazar el tono de sonido.</w:t>
      </w:r>
    </w:p>
    <w:p w:rsidR="006561D6" w:rsidRDefault="006561D6">
      <w:pPr>
        <w:tabs>
          <w:tab w:val="left" w:pos="280"/>
        </w:tabs>
        <w:spacing w:line="220" w:lineRule="exact"/>
        <w:jc w:val="both"/>
        <w:rPr>
          <w:rFonts w:ascii="Arial" w:eastAsiaTheme="minorEastAsia" w:hAnsi="Arial" w:cs="Arial"/>
          <w:b/>
          <w:color w:val="009EA1"/>
          <w:sz w:val="13"/>
          <w:szCs w:val="13"/>
        </w:rPr>
      </w:pPr>
    </w:p>
    <w:p w:rsidR="006561D6" w:rsidRDefault="00E42E37">
      <w:pPr>
        <w:spacing w:line="220" w:lineRule="exact"/>
        <w:outlineLvl w:val="1"/>
        <w:rPr>
          <w:rFonts w:ascii="Arial" w:eastAsiaTheme="minorEastAsia" w:hAnsi="Arial" w:cs="Arial"/>
          <w:b/>
          <w:color w:val="009EA1"/>
          <w:sz w:val="13"/>
          <w:szCs w:val="13"/>
        </w:rPr>
      </w:pPr>
      <w:bookmarkStart w:id="377" w:name="_Toc1266"/>
      <w:bookmarkStart w:id="378" w:name="_Toc16404"/>
      <w:bookmarkStart w:id="379" w:name="_Toc21898"/>
      <w:bookmarkStart w:id="380" w:name="_Toc6218750"/>
      <w:bookmarkStart w:id="381" w:name="_Toc23599"/>
      <w:bookmarkStart w:id="382" w:name="_Toc14919"/>
      <w:bookmarkStart w:id="383" w:name="_Toc17018"/>
      <w:bookmarkStart w:id="384" w:name="_Toc26455"/>
      <w:r>
        <w:rPr>
          <w:rFonts w:ascii="Arial" w:hAnsi="Arial" w:cs="Arial"/>
          <w:b/>
          <w:color w:val="009EA1"/>
          <w:sz w:val="13"/>
          <w:szCs w:val="13"/>
        </w:rPr>
        <w:t>Cronómetro</w:t>
      </w:r>
      <w:bookmarkEnd w:id="377"/>
      <w:bookmarkEnd w:id="378"/>
      <w:bookmarkEnd w:id="379"/>
      <w:bookmarkEnd w:id="380"/>
      <w:bookmarkEnd w:id="381"/>
      <w:bookmarkEnd w:id="382"/>
      <w:bookmarkEnd w:id="383"/>
      <w:bookmarkEnd w:id="384"/>
    </w:p>
    <w:p w:rsidR="006561D6" w:rsidRDefault="00E42E37">
      <w:pPr>
        <w:numPr>
          <w:ilvl w:val="0"/>
          <w:numId w:val="44"/>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extent cx="118745" cy="118745"/>
            <wp:effectExtent l="19050" t="0" r="0" b="0"/>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noChangeArrowheads="1"/>
                    </pic:cNvPicPr>
                  </pic:nvPicPr>
                  <pic:blipFill>
                    <a:blip r:embed="rId76" cstate="print"/>
                    <a:srcRect/>
                    <a:stretch>
                      <a:fillRect/>
                    </a:stretch>
                  </pic:blipFill>
                  <pic:spPr>
                    <a:xfrm>
                      <a:off x="0" y="0"/>
                      <a:ext cx="119688" cy="119688"/>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4"/>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Vaya a la pestaña</w:t>
      </w:r>
      <w:r>
        <w:rPr>
          <w:rFonts w:ascii="Arial" w:eastAsia="Arial" w:hAnsi="Arial" w:cs="Arial"/>
          <w:noProof/>
          <w:sz w:val="13"/>
          <w:szCs w:val="13"/>
          <w:lang w:val="en-US"/>
        </w:rPr>
        <w:drawing>
          <wp:inline distT="0" distB="0" distL="0" distR="0">
            <wp:extent cx="118110" cy="124460"/>
            <wp:effectExtent l="19050" t="0" r="0" b="0"/>
            <wp:docPr id="72"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11"/>
                    <pic:cNvPicPr>
                      <a:picLocks noChangeAspect="1" noChangeArrowheads="1"/>
                    </pic:cNvPicPr>
                  </pic:nvPicPr>
                  <pic:blipFill>
                    <a:blip r:embed="rId83" cstate="print"/>
                    <a:srcRect/>
                    <a:stretch>
                      <a:fillRect/>
                    </a:stretch>
                  </pic:blipFill>
                  <pic:spPr>
                    <a:xfrm>
                      <a:off x="0" y="0"/>
                      <a:ext cx="118110" cy="12451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4"/>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extent cx="110490" cy="110490"/>
            <wp:effectExtent l="19050" t="0" r="3810" b="0"/>
            <wp:docPr id="73"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57"/>
                    <pic:cNvPicPr>
                      <a:picLocks noChangeAspect="1" noChangeArrowheads="1"/>
                    </pic:cNvPicPr>
                  </pic:nvPicPr>
                  <pic:blipFill>
                    <a:blip r:embed="rId84"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cronómetro. Toque </w:t>
      </w:r>
      <w:r>
        <w:rPr>
          <w:rFonts w:ascii="Arial" w:eastAsia="Arial" w:hAnsi="Arial" w:cs="Arial"/>
          <w:noProof/>
          <w:sz w:val="13"/>
          <w:szCs w:val="13"/>
          <w:lang w:val="en-US"/>
        </w:rPr>
        <w:drawing>
          <wp:inline distT="0" distB="0" distL="0" distR="0">
            <wp:extent cx="107315" cy="110490"/>
            <wp:effectExtent l="19050" t="0" r="6466" b="0"/>
            <wp:docPr id="74"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58"/>
                    <pic:cNvPicPr>
                      <a:picLocks noChangeAspect="1" noChangeArrowheads="1"/>
                    </pic:cNvPicPr>
                  </pic:nvPicPr>
                  <pic:blipFill>
                    <a:blip r:embed="rId85" cstate="print"/>
                    <a:srcRect/>
                    <a:stretch>
                      <a:fillRect/>
                    </a:stretch>
                  </pic:blipFill>
                  <pic:spPr>
                    <a:xfrm>
                      <a:off x="0" y="0"/>
                      <a:ext cx="107834" cy="110490"/>
                    </a:xfrm>
                    <a:prstGeom prst="rect">
                      <a:avLst/>
                    </a:prstGeom>
                    <a:noFill/>
                    <a:ln w="9525">
                      <a:noFill/>
                      <a:miter lim="800000"/>
                      <a:headEnd/>
                      <a:tailEnd/>
                    </a:ln>
                  </pic:spPr>
                </pic:pic>
              </a:graphicData>
            </a:graphic>
          </wp:inline>
        </w:drawing>
      </w:r>
      <w:r>
        <w:rPr>
          <w:rFonts w:ascii="Arial" w:hAnsi="Arial" w:cs="Arial"/>
          <w:sz w:val="13"/>
          <w:szCs w:val="13"/>
        </w:rPr>
        <w:t xml:space="preserve"> para pausar el cronómetro. Toque </w:t>
      </w:r>
      <w:r>
        <w:rPr>
          <w:rFonts w:ascii="Arial" w:hAnsi="Arial" w:cs="Arial"/>
          <w:noProof/>
          <w:sz w:val="13"/>
          <w:szCs w:val="13"/>
          <w:lang w:val="en-US"/>
        </w:rPr>
        <w:drawing>
          <wp:inline distT="0" distB="0" distL="0" distR="0">
            <wp:extent cx="118110" cy="109220"/>
            <wp:effectExtent l="19050" t="0" r="0" b="0"/>
            <wp:docPr id="75"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59"/>
                    <pic:cNvPicPr>
                      <a:picLocks noChangeAspect="1" noChangeArrowheads="1"/>
                    </pic:cNvPicPr>
                  </pic:nvPicPr>
                  <pic:blipFill>
                    <a:blip r:embed="rId86" cstate="print"/>
                    <a:srcRect/>
                    <a:stretch>
                      <a:fillRect/>
                    </a:stretch>
                  </pic:blipFill>
                  <pic:spPr>
                    <a:xfrm>
                      <a:off x="0" y="0"/>
                      <a:ext cx="118110" cy="109418"/>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reiniciar el cronómetro.</w:t>
      </w:r>
    </w:p>
    <w:p w:rsidR="006561D6" w:rsidRDefault="006561D6">
      <w:pPr>
        <w:spacing w:line="240" w:lineRule="exact"/>
        <w:outlineLvl w:val="0"/>
        <w:rPr>
          <w:rFonts w:ascii="Arial" w:eastAsiaTheme="minorEastAsia" w:hAnsi="Arial" w:cs="Arial"/>
          <w:b/>
          <w:sz w:val="13"/>
          <w:szCs w:val="13"/>
        </w:rPr>
      </w:pPr>
      <w:bookmarkStart w:id="385" w:name="page35"/>
      <w:bookmarkStart w:id="386" w:name="_Toc26302"/>
      <w:bookmarkStart w:id="387" w:name="_Toc132"/>
      <w:bookmarkStart w:id="388" w:name="_Toc20011"/>
      <w:bookmarkStart w:id="389" w:name="_Toc30809"/>
      <w:bookmarkStart w:id="390" w:name="_Toc6844"/>
      <w:bookmarkStart w:id="391" w:name="_Toc20206"/>
      <w:bookmarkStart w:id="392" w:name="_Toc14691"/>
      <w:bookmarkEnd w:id="385"/>
    </w:p>
    <w:p w:rsidR="006561D6" w:rsidRDefault="00E42E37">
      <w:pPr>
        <w:spacing w:line="220" w:lineRule="atLeast"/>
        <w:outlineLvl w:val="0"/>
        <w:rPr>
          <w:rFonts w:ascii="Arial" w:eastAsiaTheme="minorEastAsia" w:hAnsi="Arial" w:cs="Arial"/>
          <w:b/>
          <w:sz w:val="13"/>
          <w:szCs w:val="13"/>
        </w:rPr>
      </w:pPr>
      <w:bookmarkStart w:id="393" w:name="_Toc6218751"/>
      <w:r>
        <w:rPr>
          <w:rFonts w:ascii="Arial" w:hAnsi="Arial" w:cs="Arial"/>
          <w:b/>
          <w:sz w:val="13"/>
          <w:szCs w:val="13"/>
        </w:rPr>
        <w:t>Grabadora de sonidos</w:t>
      </w:r>
      <w:bookmarkEnd w:id="386"/>
      <w:bookmarkEnd w:id="387"/>
      <w:bookmarkEnd w:id="388"/>
      <w:bookmarkEnd w:id="389"/>
      <w:bookmarkEnd w:id="390"/>
      <w:bookmarkEnd w:id="391"/>
      <w:bookmarkEnd w:id="392"/>
      <w:bookmarkEnd w:id="393"/>
    </w:p>
    <w:p w:rsidR="006561D6" w:rsidRDefault="00E42E37">
      <w:pPr>
        <w:tabs>
          <w:tab w:val="left" w:pos="280"/>
        </w:tabs>
        <w:spacing w:line="220" w:lineRule="atLeast"/>
        <w:ind w:left="63"/>
        <w:jc w:val="both"/>
        <w:rPr>
          <w:rFonts w:ascii="Arial" w:eastAsia="Arial" w:hAnsi="Arial" w:cs="Arial"/>
          <w:b/>
          <w:color w:val="009EA1"/>
          <w:sz w:val="13"/>
          <w:szCs w:val="13"/>
        </w:rPr>
      </w:pPr>
      <w:r>
        <w:rPr>
          <w:rFonts w:ascii="Arial" w:hAnsi="Arial" w:cs="Arial"/>
          <w:sz w:val="13"/>
          <w:szCs w:val="13"/>
        </w:rPr>
        <w:t>El teléfono admite largos períodos de grabación. Asegúrese de que el almacenamiento del teléfono esté disponible antes de grabar.</w:t>
      </w:r>
      <w:bookmarkStart w:id="394" w:name="_Toc15367"/>
      <w:bookmarkStart w:id="395" w:name="_Toc3187"/>
      <w:bookmarkStart w:id="396" w:name="_Toc26407"/>
      <w:bookmarkStart w:id="397" w:name="_Toc30010"/>
      <w:bookmarkStart w:id="398" w:name="_Toc27702"/>
      <w:bookmarkStart w:id="399" w:name="_Toc21870"/>
    </w:p>
    <w:p w:rsidR="006561D6" w:rsidRDefault="006561D6">
      <w:pPr>
        <w:spacing w:line="220" w:lineRule="atLeast"/>
        <w:outlineLvl w:val="1"/>
        <w:rPr>
          <w:rFonts w:ascii="Arial" w:eastAsia="Arial" w:hAnsi="Arial" w:cs="Arial"/>
          <w:b/>
          <w:color w:val="009EA1"/>
          <w:sz w:val="13"/>
          <w:szCs w:val="13"/>
        </w:rPr>
      </w:pPr>
    </w:p>
    <w:p w:rsidR="006561D6" w:rsidRDefault="00E42E37">
      <w:pPr>
        <w:spacing w:line="220" w:lineRule="atLeast"/>
        <w:outlineLvl w:val="1"/>
        <w:rPr>
          <w:rFonts w:ascii="Arial" w:eastAsiaTheme="minorEastAsia" w:hAnsi="Arial" w:cs="Arial"/>
          <w:b/>
          <w:color w:val="009EA1"/>
          <w:sz w:val="13"/>
          <w:szCs w:val="13"/>
        </w:rPr>
      </w:pPr>
      <w:bookmarkStart w:id="400" w:name="_Toc6218752"/>
      <w:r>
        <w:rPr>
          <w:rFonts w:ascii="Arial" w:hAnsi="Arial" w:cs="Arial"/>
          <w:b/>
          <w:color w:val="009EA1"/>
          <w:sz w:val="13"/>
          <w:szCs w:val="13"/>
        </w:rPr>
        <w:lastRenderedPageBreak/>
        <w:t>Grabar sonido</w:t>
      </w:r>
      <w:bookmarkEnd w:id="394"/>
      <w:bookmarkEnd w:id="395"/>
      <w:bookmarkEnd w:id="396"/>
      <w:bookmarkEnd w:id="397"/>
      <w:bookmarkEnd w:id="398"/>
      <w:bookmarkEnd w:id="399"/>
      <w:bookmarkEnd w:id="400"/>
    </w:p>
    <w:p w:rsidR="006561D6" w:rsidRDefault="00E42E37">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eastAsia="Arial" w:hAnsi="Arial" w:cs="Arial"/>
          <w:noProof/>
          <w:sz w:val="13"/>
          <w:szCs w:val="13"/>
          <w:lang w:val="en-US"/>
        </w:rPr>
        <w:drawing>
          <wp:inline distT="0" distB="0" distL="0" distR="0">
            <wp:extent cx="111760" cy="113030"/>
            <wp:effectExtent l="19050" t="0" r="2540" b="0"/>
            <wp:docPr id="13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41"/>
                    <pic:cNvPicPr>
                      <a:picLocks noChangeAspect="1" noChangeArrowheads="1"/>
                    </pic:cNvPicPr>
                  </pic:nvPicPr>
                  <pic:blipFill>
                    <a:blip r:embed="rId87" cstate="print"/>
                    <a:srcRect/>
                    <a:stretch>
                      <a:fillRect/>
                    </a:stretch>
                  </pic:blipFill>
                  <pic:spPr>
                    <a:xfrm>
                      <a:off x="0" y="0"/>
                      <a:ext cx="113132" cy="114498"/>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0490" cy="107950"/>
            <wp:effectExtent l="19050" t="0" r="3810" b="0"/>
            <wp:docPr id="77"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60"/>
                    <pic:cNvPicPr>
                      <a:picLocks noChangeAspect="1" noChangeArrowheads="1"/>
                    </pic:cNvPicPr>
                  </pic:nvPicPr>
                  <pic:blipFill>
                    <a:blip r:embed="rId88" cstate="print"/>
                    <a:srcRect/>
                    <a:stretch>
                      <a:fillRect/>
                    </a:stretch>
                  </pic:blipFill>
                  <pic:spPr>
                    <a:xfrm>
                      <a:off x="0" y="0"/>
                      <a:ext cx="110490" cy="108149"/>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iniciar la grabación.</w:t>
      </w:r>
    </w:p>
    <w:p w:rsidR="006561D6" w:rsidRDefault="00E42E37">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23190" cy="117475"/>
            <wp:effectExtent l="19050" t="0" r="0" b="0"/>
            <wp:docPr id="78"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61"/>
                    <pic:cNvPicPr>
                      <a:picLocks noChangeAspect="1" noChangeArrowheads="1"/>
                    </pic:cNvPicPr>
                  </pic:nvPicPr>
                  <pic:blipFill>
                    <a:blip r:embed="rId89" cstate="print"/>
                    <a:srcRect/>
                    <a:stretch>
                      <a:fillRect/>
                    </a:stretch>
                  </pic:blipFill>
                  <pic:spPr>
                    <a:xfrm>
                      <a:off x="0" y="0"/>
                      <a:ext cx="124217" cy="118571"/>
                    </a:xfrm>
                    <a:prstGeom prst="rect">
                      <a:avLst/>
                    </a:prstGeom>
                    <a:noFill/>
                    <a:ln w="9525">
                      <a:noFill/>
                      <a:miter lim="800000"/>
                      <a:headEnd/>
                      <a:tailEnd/>
                    </a:ln>
                    <a:effectLst/>
                  </pic:spPr>
                </pic:pic>
              </a:graphicData>
            </a:graphic>
          </wp:inline>
        </w:drawing>
      </w:r>
      <w:r>
        <w:rPr>
          <w:rFonts w:ascii="Arial" w:hAnsi="Arial" w:cs="Arial"/>
          <w:sz w:val="13"/>
          <w:szCs w:val="13"/>
        </w:rPr>
        <w:t xml:space="preserve"> o </w:t>
      </w:r>
      <w:r>
        <w:rPr>
          <w:rFonts w:ascii="Arial" w:hAnsi="Arial" w:cs="Arial"/>
          <w:noProof/>
          <w:sz w:val="13"/>
          <w:szCs w:val="13"/>
          <w:lang w:val="en-US"/>
        </w:rPr>
        <w:drawing>
          <wp:inline distT="0" distB="0" distL="0" distR="0">
            <wp:extent cx="118110" cy="115570"/>
            <wp:effectExtent l="19050" t="0" r="0" b="0"/>
            <wp:docPr id="79"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62"/>
                    <pic:cNvPicPr>
                      <a:picLocks noChangeAspect="1" noChangeArrowheads="1"/>
                    </pic:cNvPicPr>
                  </pic:nvPicPr>
                  <pic:blipFill>
                    <a:blip r:embed="rId90" cstate="print"/>
                    <a:srcRect/>
                    <a:stretch>
                      <a:fillRect/>
                    </a:stretch>
                  </pic:blipFill>
                  <pic:spPr>
                    <a:xfrm>
                      <a:off x="0" y="0"/>
                      <a:ext cx="118110" cy="115608"/>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pausar o reanudar la grabación.</w:t>
      </w:r>
    </w:p>
    <w:p w:rsidR="006561D6" w:rsidRDefault="00E42E37">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8110" cy="118110"/>
            <wp:effectExtent l="19050" t="0" r="0" b="0"/>
            <wp:docPr id="80"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63"/>
                    <pic:cNvPicPr>
                      <a:picLocks noChangeAspect="1" noChangeArrowheads="1"/>
                    </pic:cNvPicPr>
                  </pic:nvPicPr>
                  <pic:blipFill>
                    <a:blip r:embed="rId91" cstate="print"/>
                    <a:srcRect/>
                    <a:stretch>
                      <a:fillRect/>
                    </a:stretch>
                  </pic:blipFill>
                  <pic:spPr>
                    <a:xfrm>
                      <a:off x="0" y="0"/>
                      <a:ext cx="118110" cy="118110"/>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guardar el documento</w:t>
      </w:r>
    </w:p>
    <w:p w:rsidR="006561D6" w:rsidRDefault="006561D6">
      <w:pPr>
        <w:spacing w:line="220" w:lineRule="atLeast"/>
        <w:outlineLvl w:val="1"/>
        <w:rPr>
          <w:rFonts w:ascii="Arial" w:eastAsia="Times New Roman" w:hAnsi="Arial" w:cs="Arial"/>
          <w:sz w:val="13"/>
          <w:szCs w:val="13"/>
        </w:rPr>
      </w:pPr>
    </w:p>
    <w:p w:rsidR="006561D6" w:rsidRDefault="00E42E37">
      <w:pPr>
        <w:spacing w:line="220" w:lineRule="atLeast"/>
        <w:outlineLvl w:val="1"/>
        <w:rPr>
          <w:rFonts w:ascii="Arial" w:eastAsiaTheme="minorEastAsia" w:hAnsi="Arial" w:cs="Arial"/>
          <w:b/>
          <w:color w:val="009EA1"/>
          <w:sz w:val="13"/>
          <w:szCs w:val="13"/>
        </w:rPr>
      </w:pPr>
      <w:bookmarkStart w:id="401" w:name="_Toc21092"/>
      <w:bookmarkStart w:id="402" w:name="_Toc4306"/>
      <w:bookmarkStart w:id="403" w:name="_Toc13276"/>
      <w:bookmarkStart w:id="404" w:name="_Toc4522"/>
      <w:bookmarkStart w:id="405" w:name="_Toc29797"/>
      <w:bookmarkStart w:id="406" w:name="_Toc7721"/>
      <w:bookmarkStart w:id="407" w:name="_Toc6218753"/>
      <w:r>
        <w:rPr>
          <w:rFonts w:ascii="Arial" w:hAnsi="Arial" w:cs="Arial"/>
          <w:b/>
          <w:color w:val="009EA1"/>
          <w:sz w:val="13"/>
          <w:szCs w:val="13"/>
        </w:rPr>
        <w:t>Reproducir una grabación</w:t>
      </w:r>
      <w:bookmarkEnd w:id="401"/>
      <w:bookmarkEnd w:id="402"/>
      <w:bookmarkEnd w:id="403"/>
      <w:bookmarkEnd w:id="404"/>
      <w:bookmarkEnd w:id="405"/>
      <w:bookmarkEnd w:id="406"/>
      <w:bookmarkEnd w:id="407"/>
    </w:p>
    <w:p w:rsidR="006561D6" w:rsidRDefault="00E42E37">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extent cx="101600" cy="102870"/>
            <wp:effectExtent l="19050" t="0" r="0" b="0"/>
            <wp:docPr id="13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41"/>
                    <pic:cNvPicPr>
                      <a:picLocks noChangeAspect="1" noChangeArrowheads="1"/>
                    </pic:cNvPicPr>
                  </pic:nvPicPr>
                  <pic:blipFill>
                    <a:blip r:embed="rId92" cstate="print"/>
                    <a:srcRect/>
                    <a:stretch>
                      <a:fillRect/>
                    </a:stretch>
                  </pic:blipFill>
                  <pic:spPr>
                    <a:xfrm>
                      <a:off x="0" y="0"/>
                      <a:ext cx="102891" cy="104133"/>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extent cx="114300" cy="111760"/>
            <wp:effectExtent l="19050" t="0" r="0" b="0"/>
            <wp:docPr id="82"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65"/>
                    <pic:cNvPicPr>
                      <a:picLocks noChangeAspect="1" noChangeArrowheads="1"/>
                    </pic:cNvPicPr>
                  </pic:nvPicPr>
                  <pic:blipFill>
                    <a:blip r:embed="rId93" cstate="print"/>
                    <a:srcRect/>
                    <a:stretch>
                      <a:fillRect/>
                    </a:stretch>
                  </pic:blipFill>
                  <pic:spPr>
                    <a:xfrm>
                      <a:off x="0" y="0"/>
                      <a:ext cx="114300" cy="111878"/>
                    </a:xfrm>
                    <a:prstGeom prst="rect">
                      <a:avLst/>
                    </a:prstGeom>
                    <a:noFill/>
                    <a:ln w="9525">
                      <a:noFill/>
                      <a:miter lim="800000"/>
                      <a:headEnd/>
                      <a:tailEnd/>
                    </a:ln>
                    <a:effectLst/>
                  </pic:spPr>
                </pic:pic>
              </a:graphicData>
            </a:graphic>
          </wp:inline>
        </w:drawing>
      </w:r>
      <w:r>
        <w:rPr>
          <w:rFonts w:ascii="Arial" w:hAnsi="Arial" w:cs="Arial"/>
          <w:sz w:val="13"/>
          <w:szCs w:val="13"/>
        </w:rPr>
        <w:t>.</w:t>
      </w:r>
    </w:p>
    <w:p w:rsidR="006561D6" w:rsidRDefault="00E42E37">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Seleccione y toque la grabación para reproducirla.</w:t>
      </w:r>
    </w:p>
    <w:p w:rsidR="006561D6" w:rsidRDefault="006561D6">
      <w:pPr>
        <w:spacing w:line="220" w:lineRule="atLeast"/>
        <w:rPr>
          <w:rFonts w:ascii="Arial" w:eastAsia="Times New Roman" w:hAnsi="Arial" w:cs="Arial"/>
          <w:sz w:val="13"/>
          <w:szCs w:val="13"/>
        </w:rPr>
      </w:pPr>
    </w:p>
    <w:p w:rsidR="006561D6" w:rsidRDefault="00E42E37">
      <w:pPr>
        <w:spacing w:line="220" w:lineRule="atLeast"/>
        <w:outlineLvl w:val="1"/>
        <w:rPr>
          <w:rFonts w:ascii="Arial" w:eastAsiaTheme="minorEastAsia" w:hAnsi="Arial" w:cs="Arial"/>
          <w:b/>
          <w:color w:val="009EA1"/>
          <w:sz w:val="13"/>
          <w:szCs w:val="13"/>
        </w:rPr>
      </w:pPr>
      <w:bookmarkStart w:id="408" w:name="_Toc9877"/>
      <w:bookmarkStart w:id="409" w:name="_Toc26773"/>
      <w:bookmarkStart w:id="410" w:name="_Toc12467"/>
      <w:bookmarkStart w:id="411" w:name="_Toc6218754"/>
      <w:bookmarkStart w:id="412" w:name="_Toc12461"/>
      <w:bookmarkStart w:id="413" w:name="_Toc29902"/>
      <w:bookmarkStart w:id="414" w:name="_Toc26399"/>
      <w:r>
        <w:rPr>
          <w:rFonts w:ascii="Arial" w:hAnsi="Arial" w:cs="Arial"/>
          <w:b/>
          <w:color w:val="009EA1"/>
          <w:sz w:val="13"/>
          <w:szCs w:val="13"/>
        </w:rPr>
        <w:t>Administración de grabaciones</w:t>
      </w:r>
      <w:bookmarkEnd w:id="408"/>
      <w:bookmarkEnd w:id="409"/>
      <w:bookmarkEnd w:id="410"/>
      <w:bookmarkEnd w:id="411"/>
      <w:bookmarkEnd w:id="412"/>
      <w:bookmarkEnd w:id="413"/>
      <w:bookmarkEnd w:id="414"/>
    </w:p>
    <w:p w:rsidR="006561D6" w:rsidRDefault="00E42E37">
      <w:pPr>
        <w:numPr>
          <w:ilvl w:val="0"/>
          <w:numId w:val="47"/>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extent cx="112395" cy="114300"/>
            <wp:effectExtent l="19050" t="0" r="1363" b="0"/>
            <wp:docPr id="13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41"/>
                    <pic:cNvPicPr>
                      <a:picLocks noChangeAspect="1" noChangeArrowheads="1"/>
                    </pic:cNvPicPr>
                  </pic:nvPicPr>
                  <pic:blipFill>
                    <a:blip r:embed="rId94" cstate="print"/>
                    <a:srcRect/>
                    <a:stretch>
                      <a:fillRect/>
                    </a:stretch>
                  </pic:blipFill>
                  <pic:spPr>
                    <a:xfrm>
                      <a:off x="0" y="0"/>
                      <a:ext cx="114324" cy="115703"/>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2 </w:t>
      </w:r>
      <w:r>
        <w:rPr>
          <w:rFonts w:ascii="Arial" w:hAnsi="Arial" w:cs="Arial"/>
          <w:sz w:val="13"/>
          <w:szCs w:val="13"/>
        </w:rPr>
        <w:t xml:space="preserve"> Toque </w:t>
      </w:r>
      <w:r>
        <w:rPr>
          <w:rFonts w:ascii="Arial" w:hAnsi="Arial" w:cs="Arial"/>
          <w:noProof/>
          <w:sz w:val="13"/>
          <w:szCs w:val="13"/>
          <w:lang w:val="en-US"/>
        </w:rPr>
        <w:drawing>
          <wp:inline distT="0" distB="0" distL="0" distR="0">
            <wp:extent cx="116205" cy="114300"/>
            <wp:effectExtent l="19050" t="0" r="0" b="0"/>
            <wp:docPr id="84"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68"/>
                    <pic:cNvPicPr>
                      <a:picLocks noChangeAspect="1" noChangeArrowheads="1"/>
                    </pic:cNvPicPr>
                  </pic:nvPicPr>
                  <pic:blipFill>
                    <a:blip r:embed="rId95" cstate="print"/>
                    <a:srcRect/>
                    <a:stretch>
                      <a:fillRect/>
                    </a:stretch>
                  </pic:blipFill>
                  <pic:spPr>
                    <a:xfrm>
                      <a:off x="0" y="0"/>
                      <a:ext cx="116774" cy="114300"/>
                    </a:xfrm>
                    <a:prstGeom prst="rect">
                      <a:avLst/>
                    </a:prstGeom>
                    <a:noFill/>
                    <a:ln w="9525">
                      <a:noFill/>
                      <a:miter lim="800000"/>
                      <a:headEnd/>
                      <a:tailEnd/>
                    </a:ln>
                  </pic:spPr>
                </pic:pic>
              </a:graphicData>
            </a:graphic>
          </wp:inline>
        </w:drawing>
      </w:r>
      <w:r>
        <w:rPr>
          <w:rFonts w:ascii="Arial" w:hAnsi="Arial" w:cs="Arial"/>
          <w:sz w:val="13"/>
          <w:szCs w:val="13"/>
        </w:rPr>
        <w:t>.</w:t>
      </w:r>
    </w:p>
    <w:p w:rsidR="006561D6" w:rsidRDefault="00E42E37">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3  </w:t>
      </w:r>
      <w:r>
        <w:rPr>
          <w:rFonts w:ascii="Arial" w:hAnsi="Arial" w:cs="Arial"/>
          <w:sz w:val="13"/>
          <w:szCs w:val="13"/>
        </w:rPr>
        <w:t xml:space="preserve">Mantenga presionada una grabación. Puede elegir </w:t>
      </w:r>
      <w:r>
        <w:rPr>
          <w:rFonts w:ascii="Arial" w:hAnsi="Arial" w:cs="Arial"/>
          <w:noProof/>
          <w:sz w:val="13"/>
          <w:szCs w:val="13"/>
          <w:lang w:val="en-US"/>
        </w:rPr>
        <w:drawing>
          <wp:inline distT="0" distB="0" distL="0" distR="0">
            <wp:extent cx="88265" cy="95250"/>
            <wp:effectExtent l="19050" t="0" r="6985" b="0"/>
            <wp:docPr id="8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70"/>
                    <pic:cNvPicPr>
                      <a:picLocks noChangeAspect="1" noChangeArrowheads="1"/>
                    </pic:cNvPicPr>
                  </pic:nvPicPr>
                  <pic:blipFill>
                    <a:blip r:embed="rId96" cstate="print"/>
                    <a:srcRect/>
                    <a:stretch>
                      <a:fillRect/>
                    </a:stretch>
                  </pic:blipFill>
                  <pic:spPr>
                    <a:xfrm>
                      <a:off x="0" y="0"/>
                      <a:ext cx="87448" cy="94394"/>
                    </a:xfrm>
                    <a:prstGeom prst="rect">
                      <a:avLst/>
                    </a:prstGeom>
                    <a:noFill/>
                    <a:ln w="9525">
                      <a:noFill/>
                      <a:miter lim="800000"/>
                      <a:headEnd/>
                      <a:tailEnd/>
                    </a:ln>
                    <a:effectLst/>
                  </pic:spPr>
                </pic:pic>
              </a:graphicData>
            </a:graphic>
          </wp:inline>
        </w:drawing>
      </w:r>
      <w:r>
        <w:rPr>
          <w:rFonts w:ascii="Arial" w:hAnsi="Arial" w:cs="Arial"/>
          <w:sz w:val="13"/>
          <w:szCs w:val="13"/>
        </w:rPr>
        <w:t>.</w:t>
      </w:r>
    </w:p>
    <w:p w:rsidR="006561D6" w:rsidRDefault="006561D6">
      <w:pPr>
        <w:spacing w:line="220" w:lineRule="atLeast"/>
        <w:rPr>
          <w:rFonts w:ascii="Arial" w:eastAsia="Times New Roman" w:hAnsi="Arial" w:cs="Arial"/>
          <w:sz w:val="13"/>
          <w:szCs w:val="13"/>
        </w:rPr>
      </w:pPr>
    </w:p>
    <w:p w:rsidR="006561D6" w:rsidRDefault="00E42E37">
      <w:pPr>
        <w:spacing w:line="220" w:lineRule="atLeast"/>
        <w:outlineLvl w:val="0"/>
        <w:rPr>
          <w:rFonts w:ascii="Arial" w:eastAsiaTheme="minorEastAsia" w:hAnsi="Arial" w:cs="Arial"/>
          <w:b/>
          <w:sz w:val="13"/>
          <w:szCs w:val="13"/>
        </w:rPr>
      </w:pPr>
      <w:bookmarkStart w:id="415" w:name="page36"/>
      <w:bookmarkStart w:id="416" w:name="_Toc11097"/>
      <w:bookmarkStart w:id="417" w:name="_Toc29055"/>
      <w:bookmarkStart w:id="418" w:name="_Toc32004"/>
      <w:bookmarkStart w:id="419" w:name="_Toc25528"/>
      <w:bookmarkStart w:id="420" w:name="_Toc3335"/>
      <w:bookmarkStart w:id="421" w:name="_Toc13410"/>
      <w:bookmarkStart w:id="422" w:name="_Toc6843"/>
      <w:bookmarkStart w:id="423" w:name="_Toc6218755"/>
      <w:bookmarkEnd w:id="415"/>
      <w:r>
        <w:rPr>
          <w:rFonts w:ascii="Arial" w:hAnsi="Arial" w:cs="Arial"/>
          <w:b/>
          <w:sz w:val="13"/>
          <w:szCs w:val="13"/>
        </w:rPr>
        <w:t>Apéndice</w:t>
      </w:r>
      <w:bookmarkEnd w:id="416"/>
      <w:bookmarkEnd w:id="417"/>
      <w:bookmarkEnd w:id="418"/>
      <w:bookmarkEnd w:id="419"/>
      <w:bookmarkEnd w:id="420"/>
      <w:bookmarkEnd w:id="421"/>
      <w:bookmarkEnd w:id="422"/>
      <w:bookmarkEnd w:id="423"/>
    </w:p>
    <w:p w:rsidR="006561D6" w:rsidRDefault="00E42E37">
      <w:pPr>
        <w:spacing w:line="220" w:lineRule="atLeast"/>
        <w:outlineLvl w:val="1"/>
        <w:rPr>
          <w:rFonts w:ascii="Arial" w:eastAsiaTheme="minorEastAsia" w:hAnsi="Arial" w:cs="Arial"/>
          <w:b/>
          <w:color w:val="009EA1"/>
          <w:sz w:val="13"/>
          <w:szCs w:val="13"/>
        </w:rPr>
      </w:pPr>
      <w:bookmarkStart w:id="424" w:name="_Toc7512"/>
      <w:bookmarkStart w:id="425" w:name="_Toc609"/>
      <w:bookmarkStart w:id="426" w:name="_Toc6218756"/>
      <w:bookmarkStart w:id="427" w:name="_Toc31160"/>
      <w:bookmarkStart w:id="428" w:name="_Toc9434"/>
      <w:bookmarkStart w:id="429" w:name="_Toc28250"/>
      <w:bookmarkStart w:id="430" w:name="_Toc6035"/>
      <w:r>
        <w:rPr>
          <w:rFonts w:ascii="Arial" w:hAnsi="Arial" w:cs="Arial"/>
          <w:b/>
          <w:color w:val="009EA1"/>
          <w:sz w:val="13"/>
          <w:szCs w:val="13"/>
        </w:rPr>
        <w:t>Información importante</w:t>
      </w:r>
      <w:bookmarkEnd w:id="424"/>
      <w:bookmarkEnd w:id="425"/>
      <w:bookmarkEnd w:id="426"/>
      <w:bookmarkEnd w:id="427"/>
      <w:bookmarkEnd w:id="428"/>
      <w:bookmarkEnd w:id="429"/>
      <w:bookmarkEnd w:id="430"/>
    </w:p>
    <w:p w:rsidR="006561D6" w:rsidRDefault="00E42E37">
      <w:pPr>
        <w:spacing w:line="220" w:lineRule="atLeast"/>
        <w:jc w:val="both"/>
        <w:rPr>
          <w:rFonts w:ascii="Arial" w:eastAsia="Arial" w:hAnsi="Arial" w:cs="Arial"/>
          <w:sz w:val="13"/>
          <w:szCs w:val="13"/>
        </w:rPr>
      </w:pPr>
      <w:r>
        <w:rPr>
          <w:rFonts w:ascii="Arial" w:hAnsi="Arial" w:cs="Arial"/>
          <w:sz w:val="13"/>
          <w:szCs w:val="13"/>
        </w:rPr>
        <w:t>Para una experiencia óptima, el teléfono se conecta regularmente al e-mail y a los servidores de internet. Esto genera automáticamente e inevitablemente el intercambio de datos que puede presentar cargos adicionales en su paquete existente o se puede descontar del crédito prepago o del sistema prepago.</w:t>
      </w:r>
    </w:p>
    <w:p w:rsidR="006561D6" w:rsidRDefault="006561D6">
      <w:pPr>
        <w:spacing w:line="220" w:lineRule="atLeast"/>
        <w:rPr>
          <w:rFonts w:ascii="Arial" w:eastAsia="Times New Roman" w:hAnsi="Arial" w:cs="Arial"/>
          <w:sz w:val="13"/>
          <w:szCs w:val="13"/>
        </w:rPr>
      </w:pPr>
    </w:p>
    <w:p w:rsidR="006561D6" w:rsidRDefault="00E42E37">
      <w:pPr>
        <w:spacing w:line="220" w:lineRule="atLeast"/>
        <w:jc w:val="both"/>
        <w:rPr>
          <w:rFonts w:ascii="Arial" w:eastAsia="Arial" w:hAnsi="Arial" w:cs="Arial"/>
          <w:sz w:val="13"/>
          <w:szCs w:val="13"/>
        </w:rPr>
      </w:pPr>
      <w:r>
        <w:rPr>
          <w:rFonts w:ascii="Arial" w:hAnsi="Arial" w:cs="Arial"/>
          <w:sz w:val="13"/>
          <w:szCs w:val="13"/>
        </w:rPr>
        <w:t xml:space="preserve">Para evitar problemas de facturación relacionados a los servicios que utilizan Internet, se recomienda </w:t>
      </w:r>
      <w:r>
        <w:rPr>
          <w:rFonts w:ascii="Arial" w:hAnsi="Arial" w:cs="Arial"/>
          <w:sz w:val="13"/>
          <w:szCs w:val="13"/>
        </w:rPr>
        <w:lastRenderedPageBreak/>
        <w:t>fervientemente contar con opciones apropiadas que incluyan Internet y e-mails ilimitados y para evitar cambiar los ajustes de fábrica.</w:t>
      </w:r>
    </w:p>
    <w:p w:rsidR="006561D6" w:rsidRDefault="006561D6">
      <w:pPr>
        <w:spacing w:line="220" w:lineRule="atLeast"/>
        <w:rPr>
          <w:rFonts w:ascii="Arial" w:eastAsia="Times New Roman" w:hAnsi="Arial" w:cs="Arial"/>
          <w:sz w:val="13"/>
          <w:szCs w:val="13"/>
        </w:rPr>
      </w:pPr>
    </w:p>
    <w:p w:rsidR="006561D6" w:rsidRDefault="00E42E37">
      <w:pPr>
        <w:spacing w:line="220" w:lineRule="atLeast"/>
        <w:jc w:val="both"/>
        <w:rPr>
          <w:rFonts w:ascii="Arial" w:eastAsiaTheme="minorEastAsia" w:hAnsi="Arial" w:cs="Arial"/>
          <w:sz w:val="13"/>
          <w:szCs w:val="13"/>
        </w:rPr>
      </w:pPr>
      <w:r>
        <w:rPr>
          <w:rFonts w:ascii="Arial" w:hAnsi="Arial" w:cs="Arial"/>
          <w:sz w:val="13"/>
          <w:szCs w:val="13"/>
        </w:rPr>
        <w:t>Si lo desea, puede conectarse a la red WiFi para una experiencia más rápida y fluida. Se recomienda utilizar WiFi para la transmisión o descarga de juegos, videos y películas.</w:t>
      </w:r>
    </w:p>
    <w:p w:rsidR="006561D6" w:rsidRDefault="00E42E37">
      <w:pPr>
        <w:spacing w:line="220" w:lineRule="atLeast"/>
        <w:outlineLvl w:val="1"/>
        <w:rPr>
          <w:rFonts w:ascii="Arial" w:eastAsia="Arial" w:hAnsi="Arial" w:cs="Arial"/>
          <w:b/>
          <w:color w:val="009EA1"/>
          <w:sz w:val="13"/>
          <w:szCs w:val="13"/>
        </w:rPr>
      </w:pPr>
      <w:bookmarkStart w:id="431" w:name="_Toc6218757"/>
      <w:r>
        <w:rPr>
          <w:rFonts w:ascii="Arial" w:hAnsi="Arial" w:cs="Arial"/>
          <w:b/>
          <w:color w:val="009EA1"/>
          <w:sz w:val="13"/>
          <w:szCs w:val="13"/>
        </w:rPr>
        <w:t>Seguridad y ubicación</w:t>
      </w:r>
      <w:bookmarkEnd w:id="431"/>
    </w:p>
    <w:p w:rsidR="006561D6" w:rsidRDefault="00E42E37">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Usted puede establecer los parámetros de seguridad a través de esta función y encender Acceso a mi ubicación; establezca el modo: como por ejemplo alta precisión, ahorro de energía o sólo dispositivo, etc. a través de esta función.</w:t>
      </w:r>
    </w:p>
    <w:p w:rsidR="006561D6" w:rsidRDefault="00E42E37">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rostro está desbloqueado y puede desbloquearlo al ingresar la información del rostro.</w:t>
      </w:r>
    </w:p>
    <w:p w:rsidR="006561D6" w:rsidRDefault="00E42E37">
      <w:pPr>
        <w:numPr>
          <w:ilvl w:val="0"/>
          <w:numId w:val="48"/>
        </w:numPr>
        <w:tabs>
          <w:tab w:val="left" w:pos="217"/>
        </w:tabs>
        <w:spacing w:line="220" w:lineRule="atLeast"/>
        <w:ind w:left="220" w:hanging="156"/>
        <w:jc w:val="both"/>
        <w:rPr>
          <w:rFonts w:ascii="Arial" w:eastAsia="Arial" w:hAnsi="Arial" w:cs="Arial"/>
          <w:sz w:val="13"/>
          <w:szCs w:val="13"/>
        </w:rPr>
      </w:pPr>
      <w:bookmarkStart w:id="432" w:name="_Toc3719"/>
      <w:bookmarkStart w:id="433" w:name="_Toc8055"/>
      <w:bookmarkStart w:id="434" w:name="_Toc15045"/>
      <w:bookmarkStart w:id="435" w:name="_Toc13179"/>
      <w:bookmarkStart w:id="436" w:name="_Toc14052"/>
      <w:bookmarkStart w:id="437" w:name="_Toc11303"/>
      <w:r>
        <w:rPr>
          <w:rFonts w:ascii="Arial" w:hAnsi="Arial" w:cs="Arial"/>
          <w:sz w:val="13"/>
          <w:szCs w:val="13"/>
        </w:rPr>
        <w:t>Huella digital, puede desbloquear la huella digital con la huella. Puede añadir huellas digitales de uno o más dedos para borrar o desbloquear la huella.</w:t>
      </w:r>
    </w:p>
    <w:p w:rsidR="006561D6" w:rsidRDefault="006561D6">
      <w:pPr>
        <w:spacing w:line="220" w:lineRule="atLeast"/>
        <w:outlineLvl w:val="1"/>
        <w:rPr>
          <w:rFonts w:ascii="Arial" w:eastAsiaTheme="minorEastAsia" w:hAnsi="Arial" w:cs="Arial"/>
          <w:b/>
          <w:color w:val="009EA1"/>
          <w:sz w:val="13"/>
          <w:szCs w:val="13"/>
        </w:rPr>
      </w:pPr>
    </w:p>
    <w:p w:rsidR="006561D6" w:rsidRDefault="00E42E37">
      <w:pPr>
        <w:spacing w:line="220" w:lineRule="atLeast"/>
        <w:outlineLvl w:val="1"/>
        <w:rPr>
          <w:rFonts w:ascii="Arial" w:eastAsiaTheme="minorEastAsia" w:hAnsi="Arial" w:cs="Arial"/>
          <w:b/>
          <w:color w:val="009EA1"/>
          <w:sz w:val="13"/>
          <w:szCs w:val="13"/>
        </w:rPr>
      </w:pPr>
      <w:bookmarkStart w:id="438" w:name="_Toc6218758"/>
      <w:r>
        <w:rPr>
          <w:rFonts w:ascii="Arial" w:hAnsi="Arial" w:cs="Arial"/>
          <w:b/>
          <w:color w:val="009EA1"/>
          <w:sz w:val="13"/>
          <w:szCs w:val="13"/>
        </w:rPr>
        <w:t>Identificación IMEI</w:t>
      </w:r>
      <w:bookmarkEnd w:id="432"/>
      <w:bookmarkEnd w:id="433"/>
      <w:bookmarkEnd w:id="434"/>
      <w:bookmarkEnd w:id="435"/>
      <w:bookmarkEnd w:id="436"/>
      <w:bookmarkEnd w:id="437"/>
      <w:bookmarkEnd w:id="438"/>
    </w:p>
    <w:p w:rsidR="006561D6" w:rsidRDefault="00E42E37">
      <w:pPr>
        <w:spacing w:line="220" w:lineRule="atLeast"/>
        <w:jc w:val="both"/>
        <w:rPr>
          <w:rFonts w:ascii="Arial" w:eastAsia="Arial" w:hAnsi="Arial" w:cs="Arial"/>
          <w:sz w:val="13"/>
          <w:szCs w:val="13"/>
        </w:rPr>
      </w:pPr>
      <w:r>
        <w:rPr>
          <w:rFonts w:ascii="Arial" w:hAnsi="Arial" w:cs="Arial"/>
          <w:sz w:val="13"/>
          <w:szCs w:val="13"/>
        </w:rPr>
        <w:t>El código IMEI (Identidad Internacional de Equipo Móvil) se puede encontrar en el envoltorio del equipo, en la etiqueta en la parte trasera del batería o se puede visualizar en la pantalla al marcar la siguiente combinación de símbolos y números en el teclado del teléfono (sin espacios): *#06#.</w:t>
      </w:r>
    </w:p>
    <w:p w:rsidR="006561D6" w:rsidRDefault="006561D6">
      <w:pPr>
        <w:spacing w:line="220" w:lineRule="atLeast"/>
        <w:outlineLvl w:val="1"/>
        <w:rPr>
          <w:rFonts w:ascii="Arial" w:eastAsia="Times New Roman" w:hAnsi="Arial" w:cs="Arial"/>
          <w:sz w:val="13"/>
          <w:szCs w:val="13"/>
        </w:rPr>
      </w:pPr>
    </w:p>
    <w:p w:rsidR="006561D6" w:rsidRDefault="00E42E37">
      <w:pPr>
        <w:spacing w:line="220" w:lineRule="atLeast"/>
        <w:outlineLvl w:val="1"/>
        <w:rPr>
          <w:rFonts w:ascii="Arial" w:eastAsiaTheme="minorEastAsia" w:hAnsi="Arial" w:cs="Arial"/>
          <w:b/>
          <w:color w:val="009EA1"/>
          <w:sz w:val="13"/>
          <w:szCs w:val="13"/>
        </w:rPr>
      </w:pPr>
      <w:bookmarkStart w:id="439" w:name="_Toc12326"/>
      <w:bookmarkStart w:id="440" w:name="_Toc1052"/>
      <w:bookmarkStart w:id="441" w:name="_Toc15413"/>
      <w:bookmarkStart w:id="442" w:name="_Toc27449"/>
      <w:bookmarkStart w:id="443" w:name="_Toc27484"/>
      <w:bookmarkStart w:id="444" w:name="_Toc885"/>
      <w:bookmarkStart w:id="445" w:name="_Toc6218759"/>
      <w:r>
        <w:rPr>
          <w:rFonts w:ascii="Arial" w:hAnsi="Arial" w:cs="Arial"/>
          <w:b/>
          <w:color w:val="009EA1"/>
          <w:sz w:val="13"/>
          <w:szCs w:val="13"/>
        </w:rPr>
        <w:lastRenderedPageBreak/>
        <w:t>Aclaratoria</w:t>
      </w:r>
      <w:bookmarkEnd w:id="439"/>
      <w:bookmarkEnd w:id="440"/>
      <w:bookmarkEnd w:id="441"/>
      <w:bookmarkEnd w:id="442"/>
      <w:bookmarkEnd w:id="443"/>
      <w:bookmarkEnd w:id="444"/>
      <w:bookmarkEnd w:id="445"/>
    </w:p>
    <w:p w:rsidR="006561D6" w:rsidRDefault="00E42E37">
      <w:pPr>
        <w:tabs>
          <w:tab w:val="left" w:pos="200"/>
        </w:tabs>
        <w:spacing w:line="220" w:lineRule="atLeast"/>
        <w:ind w:left="60"/>
        <w:rPr>
          <w:rFonts w:ascii="Arial" w:eastAsia="Arial" w:hAnsi="Arial" w:cs="Arial"/>
          <w:sz w:val="13"/>
          <w:szCs w:val="13"/>
        </w:rPr>
      </w:pPr>
      <w:r>
        <w:rPr>
          <w:rFonts w:ascii="Arial" w:hAnsi="Arial" w:cs="Arial"/>
          <w:sz w:val="13"/>
          <w:szCs w:val="13"/>
        </w:rPr>
        <w:t>• El uso de accesorios que no sean originales, como los auriculares, cargadores, etc., causarán incompatibilidad entre el teléfono y los accesorios. Puede causar un mal rendimiento o fallas y no somos responsables por ningún daño que pueda ocurrir.</w:t>
      </w:r>
    </w:p>
    <w:p w:rsidR="006561D6" w:rsidRDefault="00E42E37">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manual de usuario sólo contiene resumen general. Las especificaciones y las funciones de su teléfono pueden ser diferentes a las contenidas en el manual de usuario.</w:t>
      </w:r>
    </w:p>
    <w:p w:rsidR="006561D6" w:rsidRDefault="00E42E37">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Se corroboró que el teléfono funciona correctamente desde su producción de fábrica. Si existe algún daño o defecto debido a la fabricación, debe seguir los términos y condiciones en la tarjeta de garantía.</w:t>
      </w:r>
    </w:p>
    <w:p w:rsidR="006561D6" w:rsidRDefault="00E42E37">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Si las funciones del teléfono están relacionadas a las características y servicios del operador, deben seguir los términos y condiciones aplicables por el operador.</w:t>
      </w:r>
    </w:p>
    <w:p w:rsidR="006561D6" w:rsidRDefault="00E42E37">
      <w:pPr>
        <w:numPr>
          <w:ilvl w:val="0"/>
          <w:numId w:val="48"/>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Tenga en cuenta que su teléfono aún tiene sus limitaciones relacionadas a las especificaciones y funciones. Estas limitaciones no se pueden considerar como daños o defectos y no puede considerarse como daños por el fabricante.</w:t>
      </w:r>
    </w:p>
    <w:p w:rsidR="006561D6" w:rsidRDefault="00E42E37">
      <w:pPr>
        <w:numPr>
          <w:ilvl w:val="0"/>
          <w:numId w:val="48"/>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Utilice el teléfono conforme a los propósitos y funciones.</w:t>
      </w:r>
    </w:p>
    <w:p w:rsidR="006561D6" w:rsidRDefault="006561D6">
      <w:pPr>
        <w:spacing w:line="220" w:lineRule="atLeast"/>
        <w:rPr>
          <w:rFonts w:ascii="Arial" w:eastAsia="Times New Roman" w:hAnsi="Arial" w:cs="Arial"/>
          <w:sz w:val="13"/>
          <w:szCs w:val="13"/>
        </w:rPr>
      </w:pPr>
    </w:p>
    <w:p w:rsidR="006561D6" w:rsidRDefault="006561D6">
      <w:pPr>
        <w:spacing w:line="220" w:lineRule="atLeast"/>
        <w:rPr>
          <w:rFonts w:ascii="Arial" w:eastAsiaTheme="minorEastAsia" w:hAnsi="Arial" w:cs="Arial"/>
          <w:sz w:val="13"/>
          <w:szCs w:val="13"/>
        </w:rPr>
      </w:pPr>
    </w:p>
    <w:p w:rsidR="006561D6" w:rsidRDefault="00E42E37">
      <w:pPr>
        <w:spacing w:line="220" w:lineRule="atLeast"/>
        <w:outlineLvl w:val="1"/>
        <w:rPr>
          <w:rFonts w:ascii="Arial" w:eastAsiaTheme="minorEastAsia" w:hAnsi="Arial" w:cs="Arial"/>
          <w:b/>
          <w:color w:val="00A2A5"/>
          <w:sz w:val="13"/>
          <w:szCs w:val="13"/>
        </w:rPr>
      </w:pPr>
      <w:bookmarkStart w:id="446" w:name="_Toc16546"/>
      <w:bookmarkStart w:id="447" w:name="_Toc6218760"/>
      <w:bookmarkStart w:id="448" w:name="_Toc3990"/>
      <w:bookmarkStart w:id="449" w:name="_Toc12254"/>
      <w:bookmarkStart w:id="450" w:name="_Toc13944"/>
      <w:bookmarkStart w:id="451" w:name="_Toc23867"/>
      <w:bookmarkStart w:id="452" w:name="_Toc5362"/>
      <w:r>
        <w:rPr>
          <w:rFonts w:ascii="Arial" w:hAnsi="Arial" w:cs="Arial"/>
          <w:b/>
          <w:color w:val="00A2A5"/>
          <w:sz w:val="13"/>
          <w:szCs w:val="13"/>
        </w:rPr>
        <w:t>Resolución de problemas</w:t>
      </w:r>
      <w:bookmarkEnd w:id="446"/>
      <w:bookmarkEnd w:id="447"/>
      <w:bookmarkEnd w:id="448"/>
      <w:bookmarkEnd w:id="449"/>
      <w:bookmarkEnd w:id="450"/>
      <w:bookmarkEnd w:id="451"/>
      <w:bookmarkEnd w:id="452"/>
    </w:p>
    <w:p w:rsidR="006561D6" w:rsidRDefault="00E42E37">
      <w:pPr>
        <w:spacing w:line="220" w:lineRule="atLeast"/>
        <w:ind w:right="20"/>
        <w:jc w:val="both"/>
        <w:rPr>
          <w:rFonts w:ascii="Arial" w:eastAsia="Arial" w:hAnsi="Arial" w:cs="Arial"/>
          <w:sz w:val="13"/>
          <w:szCs w:val="13"/>
        </w:rPr>
      </w:pPr>
      <w:r>
        <w:rPr>
          <w:rFonts w:ascii="Arial" w:hAnsi="Arial" w:cs="Arial"/>
          <w:sz w:val="13"/>
          <w:szCs w:val="13"/>
        </w:rPr>
        <w:lastRenderedPageBreak/>
        <w:t>Esta parte menciona algunos problemas que puede llegar a tener cuando utiliza el teléfono. Algunos problemas requieren que usted llame al proveedor del servicio, pero la mayoría son fáciles de corregir.</w:t>
      </w:r>
    </w:p>
    <w:p w:rsidR="006561D6" w:rsidRDefault="006561D6">
      <w:pPr>
        <w:spacing w:line="220" w:lineRule="atLeast"/>
        <w:rPr>
          <w:rFonts w:ascii="Arial" w:eastAsia="Times New Roman" w:hAnsi="Arial" w:cs="Arial"/>
          <w:sz w:val="13"/>
          <w:szCs w:val="13"/>
        </w:rPr>
      </w:pPr>
    </w:p>
    <w:p w:rsidR="006561D6" w:rsidRDefault="00E42E37">
      <w:pPr>
        <w:spacing w:line="220" w:lineRule="atLeast"/>
        <w:rPr>
          <w:rFonts w:ascii="Arial" w:eastAsiaTheme="minorEastAsia" w:hAnsi="Arial" w:cs="Arial"/>
          <w:b/>
          <w:color w:val="707F87"/>
          <w:sz w:val="13"/>
          <w:szCs w:val="13"/>
        </w:rPr>
      </w:pPr>
      <w:bookmarkStart w:id="453" w:name="_Toc17403"/>
      <w:r>
        <w:rPr>
          <w:rFonts w:ascii="Arial" w:hAnsi="Arial" w:cs="Arial"/>
          <w:b/>
          <w:color w:val="707F87"/>
          <w:sz w:val="13"/>
          <w:szCs w:val="13"/>
        </w:rPr>
        <w:t>La tarjeta SIM tiene un error</w:t>
      </w:r>
      <w:bookmarkEnd w:id="453"/>
    </w:p>
    <w:p w:rsidR="006561D6" w:rsidRDefault="00E42E37">
      <w:pPr>
        <w:spacing w:line="220" w:lineRule="atLeast"/>
        <w:rPr>
          <w:rFonts w:ascii="Arial" w:eastAsia="Arial" w:hAnsi="Arial" w:cs="Arial"/>
          <w:sz w:val="13"/>
          <w:szCs w:val="13"/>
        </w:rPr>
      </w:pPr>
      <w:r>
        <w:rPr>
          <w:rFonts w:ascii="Arial" w:hAnsi="Arial" w:cs="Arial"/>
          <w:sz w:val="13"/>
          <w:szCs w:val="13"/>
        </w:rPr>
        <w:t>Asegúrese de que la tarjeta SIM esté instalada correctamente.</w:t>
      </w:r>
    </w:p>
    <w:p w:rsidR="006561D6" w:rsidRDefault="006561D6">
      <w:pPr>
        <w:spacing w:line="220" w:lineRule="atLeast"/>
        <w:rPr>
          <w:rFonts w:ascii="Arial" w:eastAsia="Arial" w:hAnsi="Arial" w:cs="Arial"/>
          <w:b/>
          <w:color w:val="707F87"/>
          <w:sz w:val="13"/>
          <w:szCs w:val="13"/>
        </w:rPr>
      </w:pPr>
      <w:bookmarkStart w:id="454" w:name="page38"/>
      <w:bookmarkStart w:id="455" w:name="_Toc3131"/>
      <w:bookmarkEnd w:id="454"/>
    </w:p>
    <w:p w:rsidR="006561D6" w:rsidRDefault="00E42E37">
      <w:pPr>
        <w:spacing w:line="220" w:lineRule="atLeast"/>
        <w:rPr>
          <w:rFonts w:ascii="Arial" w:eastAsiaTheme="minorEastAsia" w:hAnsi="Arial" w:cs="Arial"/>
          <w:b/>
          <w:color w:val="707F87"/>
          <w:sz w:val="13"/>
          <w:szCs w:val="13"/>
        </w:rPr>
      </w:pPr>
      <w:r>
        <w:rPr>
          <w:rFonts w:ascii="Arial" w:hAnsi="Arial" w:cs="Arial"/>
          <w:b/>
          <w:color w:val="707F87"/>
          <w:sz w:val="13"/>
          <w:szCs w:val="13"/>
        </w:rPr>
        <w:t>Sin conexión de red/ red caída</w:t>
      </w:r>
      <w:bookmarkEnd w:id="455"/>
    </w:p>
    <w:p w:rsidR="006561D6" w:rsidRDefault="00E42E37">
      <w:pPr>
        <w:numPr>
          <w:ilvl w:val="0"/>
          <w:numId w:val="49"/>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Muévase hacia la ventana o a un área abierta. Compruebe el mapa de cobertura del proveedor de red.</w:t>
      </w:r>
    </w:p>
    <w:p w:rsidR="006561D6" w:rsidRDefault="00E42E37">
      <w:pPr>
        <w:numPr>
          <w:ilvl w:val="0"/>
          <w:numId w:val="49"/>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Compruebe si la tarjeta SIM es muy vieja. Si es el caso, cambie la tarjeta SIM en la sucursal más cercana de su proveedor. Contacte al proveedor del servicio.</w:t>
      </w:r>
    </w:p>
    <w:p w:rsidR="006561D6" w:rsidRDefault="006561D6">
      <w:pPr>
        <w:spacing w:line="220" w:lineRule="atLeast"/>
        <w:rPr>
          <w:rFonts w:ascii="Arial" w:eastAsia="Times New Roman" w:hAnsi="Arial" w:cs="Arial"/>
          <w:sz w:val="13"/>
          <w:szCs w:val="13"/>
        </w:rPr>
      </w:pPr>
    </w:p>
    <w:p w:rsidR="006561D6" w:rsidRDefault="00E42E37">
      <w:pPr>
        <w:spacing w:line="220" w:lineRule="atLeast"/>
        <w:rPr>
          <w:rFonts w:ascii="Arial" w:eastAsiaTheme="minorEastAsia" w:hAnsi="Arial" w:cs="Arial"/>
          <w:b/>
          <w:color w:val="707F87"/>
          <w:sz w:val="13"/>
          <w:szCs w:val="13"/>
        </w:rPr>
      </w:pPr>
      <w:bookmarkStart w:id="456" w:name="_Toc5601"/>
      <w:r>
        <w:rPr>
          <w:rFonts w:ascii="Arial" w:hAnsi="Arial" w:cs="Arial"/>
          <w:b/>
          <w:color w:val="707F87"/>
          <w:sz w:val="13"/>
          <w:szCs w:val="13"/>
        </w:rPr>
        <w:t>Los códigos no funcionan</w:t>
      </w:r>
      <w:bookmarkEnd w:id="456"/>
    </w:p>
    <w:p w:rsidR="006561D6" w:rsidRDefault="00E42E37">
      <w:pPr>
        <w:spacing w:line="220" w:lineRule="atLeast"/>
        <w:rPr>
          <w:rFonts w:ascii="Arial" w:eastAsia="Arial" w:hAnsi="Arial" w:cs="Arial"/>
          <w:sz w:val="13"/>
          <w:szCs w:val="13"/>
        </w:rPr>
      </w:pPr>
      <w:r>
        <w:rPr>
          <w:rFonts w:ascii="Arial" w:hAnsi="Arial" w:cs="Arial"/>
          <w:sz w:val="13"/>
          <w:szCs w:val="13"/>
        </w:rPr>
        <w:t>Si olvidó el código, contacte al proveedor del servicio.</w:t>
      </w:r>
    </w:p>
    <w:p w:rsidR="006561D6" w:rsidRDefault="006561D6">
      <w:pPr>
        <w:spacing w:line="220" w:lineRule="atLeast"/>
        <w:rPr>
          <w:rFonts w:ascii="Arial" w:eastAsia="Times New Roman" w:hAnsi="Arial" w:cs="Arial"/>
          <w:sz w:val="13"/>
          <w:szCs w:val="13"/>
        </w:rPr>
      </w:pPr>
    </w:p>
    <w:p w:rsidR="006561D6" w:rsidRDefault="00E42E37">
      <w:pPr>
        <w:spacing w:line="220" w:lineRule="atLeast"/>
        <w:rPr>
          <w:rFonts w:ascii="Arial" w:eastAsiaTheme="minorEastAsia" w:hAnsi="Arial" w:cs="Arial"/>
          <w:b/>
          <w:color w:val="707F87"/>
          <w:sz w:val="13"/>
          <w:szCs w:val="13"/>
        </w:rPr>
      </w:pPr>
      <w:bookmarkStart w:id="457" w:name="_Toc10623"/>
      <w:r>
        <w:rPr>
          <w:rFonts w:ascii="Arial" w:hAnsi="Arial" w:cs="Arial"/>
          <w:b/>
          <w:color w:val="707F87"/>
          <w:sz w:val="13"/>
          <w:szCs w:val="13"/>
        </w:rPr>
        <w:t>Las llamadas no están disponibles</w:t>
      </w:r>
      <w:bookmarkEnd w:id="457"/>
    </w:p>
    <w:p w:rsidR="006561D6" w:rsidRDefault="00E42E37">
      <w:pPr>
        <w:numPr>
          <w:ilvl w:val="0"/>
          <w:numId w:val="50"/>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no haya un error en la marcación. La red nueva no está autorizada.</w:t>
      </w:r>
    </w:p>
    <w:p w:rsidR="006561D6" w:rsidRDefault="00E42E37">
      <w:pPr>
        <w:numPr>
          <w:ilvl w:val="0"/>
          <w:numId w:val="48"/>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Si colocó la nueva tarjeta SIM, compruebe las nuevas restricciones.</w:t>
      </w:r>
    </w:p>
    <w:p w:rsidR="006561D6" w:rsidRDefault="00E42E37">
      <w:pPr>
        <w:numPr>
          <w:ilvl w:val="0"/>
          <w:numId w:val="48"/>
        </w:numPr>
        <w:tabs>
          <w:tab w:val="left" w:pos="220"/>
        </w:tabs>
        <w:spacing w:line="230" w:lineRule="atLeast"/>
        <w:ind w:left="220" w:right="20" w:hanging="156"/>
        <w:jc w:val="both"/>
        <w:rPr>
          <w:rFonts w:ascii="Arial" w:eastAsia="Arial" w:hAnsi="Arial" w:cs="Arial"/>
          <w:sz w:val="13"/>
          <w:szCs w:val="13"/>
        </w:rPr>
      </w:pPr>
      <w:r>
        <w:rPr>
          <w:rFonts w:ascii="Arial" w:hAnsi="Arial" w:cs="Arial"/>
          <w:sz w:val="13"/>
          <w:szCs w:val="13"/>
        </w:rPr>
        <w:t>Si el crédito prepago alcanzó el límite, contacte al proveedor del servicio.</w:t>
      </w:r>
    </w:p>
    <w:p w:rsidR="006561D6" w:rsidRDefault="006561D6">
      <w:pPr>
        <w:spacing w:line="230" w:lineRule="atLeast"/>
        <w:rPr>
          <w:rFonts w:ascii="Arial" w:eastAsia="Times New Roman" w:hAnsi="Arial" w:cs="Arial"/>
          <w:sz w:val="13"/>
          <w:szCs w:val="13"/>
        </w:rPr>
      </w:pPr>
    </w:p>
    <w:p w:rsidR="006561D6" w:rsidRDefault="00E42E37">
      <w:pPr>
        <w:spacing w:line="230" w:lineRule="atLeast"/>
        <w:rPr>
          <w:rFonts w:ascii="Arial" w:eastAsiaTheme="minorEastAsia" w:hAnsi="Arial" w:cs="Arial"/>
          <w:b/>
          <w:color w:val="707F87"/>
          <w:sz w:val="13"/>
          <w:szCs w:val="13"/>
        </w:rPr>
      </w:pPr>
      <w:bookmarkStart w:id="458" w:name="_Toc6111"/>
      <w:r>
        <w:rPr>
          <w:rFonts w:ascii="Arial" w:hAnsi="Arial" w:cs="Arial"/>
          <w:b/>
          <w:color w:val="707F87"/>
          <w:sz w:val="13"/>
          <w:szCs w:val="13"/>
        </w:rPr>
        <w:lastRenderedPageBreak/>
        <w:t>No se puede encender el teléfono</w:t>
      </w:r>
      <w:bookmarkEnd w:id="458"/>
    </w:p>
    <w:p w:rsidR="006561D6" w:rsidRDefault="00E42E37">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presionar el botón de encendido por al menos dos segundos.</w:t>
      </w:r>
    </w:p>
    <w:p w:rsidR="006561D6" w:rsidRDefault="00E42E37">
      <w:pPr>
        <w:numPr>
          <w:ilvl w:val="0"/>
          <w:numId w:val="51"/>
        </w:numPr>
        <w:tabs>
          <w:tab w:val="left" w:pos="220"/>
        </w:tabs>
        <w:spacing w:line="230" w:lineRule="atLeast"/>
        <w:ind w:left="220" w:hanging="156"/>
        <w:jc w:val="both"/>
        <w:rPr>
          <w:rFonts w:ascii="Arial" w:eastAsia="Arial" w:hAnsi="Arial" w:cs="Arial"/>
          <w:sz w:val="13"/>
          <w:szCs w:val="13"/>
        </w:rPr>
      </w:pPr>
      <w:r>
        <w:rPr>
          <w:rFonts w:ascii="Arial" w:hAnsi="Arial" w:cs="Arial"/>
          <w:sz w:val="13"/>
          <w:szCs w:val="13"/>
        </w:rPr>
        <w:t>Cargue la batería. Compruebe el indicador de carga en la pantalla.</w:t>
      </w:r>
    </w:p>
    <w:p w:rsidR="006561D6" w:rsidRDefault="006561D6">
      <w:pPr>
        <w:spacing w:line="230" w:lineRule="atLeast"/>
        <w:rPr>
          <w:rFonts w:ascii="Arial" w:eastAsia="Times New Roman" w:hAnsi="Arial" w:cs="Arial"/>
          <w:sz w:val="13"/>
          <w:szCs w:val="13"/>
        </w:rPr>
      </w:pPr>
    </w:p>
    <w:p w:rsidR="006561D6" w:rsidRDefault="00E42E37">
      <w:pPr>
        <w:spacing w:line="230" w:lineRule="atLeast"/>
        <w:rPr>
          <w:rFonts w:ascii="Arial" w:eastAsiaTheme="minorEastAsia" w:hAnsi="Arial" w:cs="Arial"/>
          <w:b/>
          <w:color w:val="707F87"/>
          <w:sz w:val="13"/>
          <w:szCs w:val="13"/>
        </w:rPr>
      </w:pPr>
      <w:bookmarkStart w:id="459" w:name="_Toc24641"/>
      <w:r>
        <w:rPr>
          <w:rFonts w:ascii="Arial" w:hAnsi="Arial" w:cs="Arial"/>
          <w:b/>
          <w:color w:val="707F87"/>
          <w:sz w:val="13"/>
          <w:szCs w:val="13"/>
        </w:rPr>
        <w:t>La carga tiene un error</w:t>
      </w:r>
      <w:bookmarkEnd w:id="459"/>
    </w:p>
    <w:p w:rsidR="006561D6" w:rsidRDefault="00E42E37">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La temperatura externa es muy caliente o muy fría. Carga de la batería.</w:t>
      </w:r>
    </w:p>
    <w:p w:rsidR="006561D6" w:rsidRDefault="00E42E37">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que el teléfono esté cargando en una temperatura normal.</w:t>
      </w:r>
    </w:p>
    <w:p w:rsidR="006561D6" w:rsidRDefault="00E42E37">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Compruebe el cargador y la conexión al teléfono.</w:t>
      </w:r>
    </w:p>
    <w:p w:rsidR="006561D6" w:rsidRDefault="00E42E37">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Conecte el cargador a una toma diferente.</w:t>
      </w:r>
    </w:p>
    <w:p w:rsidR="006561D6" w:rsidRDefault="00E42E37">
      <w:pPr>
        <w:numPr>
          <w:ilvl w:val="0"/>
          <w:numId w:val="52"/>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el cargador no esté defectuoso. Si fuera así, reemplace el cargador.</w:t>
      </w:r>
    </w:p>
    <w:p w:rsidR="006561D6" w:rsidRDefault="00E42E37">
      <w:pPr>
        <w:numPr>
          <w:ilvl w:val="0"/>
          <w:numId w:val="52"/>
        </w:numPr>
        <w:tabs>
          <w:tab w:val="left" w:pos="220"/>
        </w:tabs>
        <w:spacing w:line="230" w:lineRule="atLeast"/>
        <w:ind w:left="220" w:hanging="156"/>
        <w:jc w:val="both"/>
        <w:rPr>
          <w:rFonts w:ascii="Arial" w:eastAsia="Arial" w:hAnsi="Arial" w:cs="Arial"/>
          <w:sz w:val="13"/>
          <w:szCs w:val="13"/>
        </w:rPr>
      </w:pPr>
      <w:r>
        <w:rPr>
          <w:rFonts w:ascii="Arial" w:hAnsi="Arial" w:cs="Arial"/>
          <w:sz w:val="13"/>
          <w:szCs w:val="13"/>
        </w:rPr>
        <w:t>Sólo utilice accesorios originales.</w:t>
      </w:r>
    </w:p>
    <w:p w:rsidR="006561D6" w:rsidRDefault="006561D6">
      <w:pPr>
        <w:spacing w:line="230" w:lineRule="atLeast"/>
        <w:rPr>
          <w:rFonts w:ascii="Arial" w:eastAsiaTheme="minorEastAsia" w:hAnsi="Arial" w:cs="Arial"/>
          <w:b/>
          <w:color w:val="707F87"/>
          <w:sz w:val="13"/>
          <w:szCs w:val="13"/>
        </w:rPr>
      </w:pPr>
      <w:bookmarkStart w:id="460" w:name="page39"/>
      <w:bookmarkStart w:id="461" w:name="_Toc24325"/>
      <w:bookmarkEnd w:id="460"/>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t>Es imposible recibir o enviar SMS y fotografías</w:t>
      </w:r>
      <w:bookmarkEnd w:id="461"/>
    </w:p>
    <w:p w:rsidR="006561D6" w:rsidRDefault="00E42E37">
      <w:pPr>
        <w:spacing w:line="230" w:lineRule="atLeast"/>
        <w:rPr>
          <w:rFonts w:ascii="Arial" w:eastAsiaTheme="minorEastAsia" w:hAnsi="Arial" w:cs="Arial"/>
          <w:sz w:val="13"/>
          <w:szCs w:val="13"/>
        </w:rPr>
      </w:pPr>
      <w:r>
        <w:rPr>
          <w:rFonts w:ascii="Arial" w:hAnsi="Arial" w:cs="Arial"/>
          <w:sz w:val="13"/>
          <w:szCs w:val="13"/>
        </w:rPr>
        <w:t>Asegúrese de que haya suficiente almacenamiento. Borre algunos mensajes del teléfono.</w:t>
      </w:r>
    </w:p>
    <w:p w:rsidR="006561D6" w:rsidRDefault="00E42E37">
      <w:pPr>
        <w:spacing w:line="230" w:lineRule="atLeast"/>
        <w:rPr>
          <w:rFonts w:ascii="Arial" w:eastAsiaTheme="minorEastAsia" w:hAnsi="Arial" w:cs="Arial"/>
          <w:b/>
          <w:color w:val="707F87"/>
          <w:sz w:val="13"/>
          <w:szCs w:val="13"/>
        </w:rPr>
      </w:pPr>
      <w:bookmarkStart w:id="462" w:name="_Toc25515"/>
      <w:r>
        <w:rPr>
          <w:rFonts w:ascii="Arial" w:hAnsi="Arial" w:cs="Arial"/>
          <w:b/>
          <w:color w:val="707F87"/>
          <w:sz w:val="13"/>
          <w:szCs w:val="13"/>
        </w:rPr>
        <w:t>No se pueden abrir los archivos</w:t>
      </w:r>
      <w:bookmarkEnd w:id="462"/>
    </w:p>
    <w:p w:rsidR="006561D6" w:rsidRDefault="00E42E37">
      <w:pPr>
        <w:spacing w:line="230" w:lineRule="atLeast"/>
        <w:rPr>
          <w:rFonts w:ascii="Arial" w:eastAsiaTheme="minorEastAsia" w:hAnsi="Arial" w:cs="Arial"/>
          <w:sz w:val="13"/>
          <w:szCs w:val="13"/>
        </w:rPr>
      </w:pPr>
      <w:r>
        <w:rPr>
          <w:rFonts w:ascii="Arial" w:hAnsi="Arial" w:cs="Arial"/>
          <w:sz w:val="13"/>
          <w:szCs w:val="13"/>
        </w:rPr>
        <w:t>Compruebe los formatos de archivos admitidos.</w:t>
      </w:r>
    </w:p>
    <w:p w:rsidR="006561D6" w:rsidRDefault="00E42E37">
      <w:pPr>
        <w:spacing w:line="230" w:lineRule="atLeast"/>
        <w:rPr>
          <w:rFonts w:ascii="Arial" w:eastAsiaTheme="minorEastAsia" w:hAnsi="Arial" w:cs="Arial"/>
          <w:b/>
          <w:color w:val="707F87"/>
          <w:sz w:val="13"/>
          <w:szCs w:val="13"/>
        </w:rPr>
      </w:pPr>
      <w:bookmarkStart w:id="463" w:name="_Toc7720"/>
      <w:r>
        <w:rPr>
          <w:rFonts w:ascii="Arial" w:hAnsi="Arial" w:cs="Arial"/>
          <w:b/>
          <w:color w:val="707F87"/>
          <w:sz w:val="13"/>
          <w:szCs w:val="13"/>
        </w:rPr>
        <w:t>El teléfono no tiene sonido</w:t>
      </w:r>
      <w:bookmarkEnd w:id="463"/>
    </w:p>
    <w:p w:rsidR="006561D6" w:rsidRDefault="00E42E37">
      <w:pPr>
        <w:spacing w:line="230" w:lineRule="atLeast"/>
        <w:ind w:right="20"/>
        <w:rPr>
          <w:rFonts w:ascii="Arial" w:eastAsiaTheme="minorEastAsia" w:hAnsi="Arial" w:cs="Arial"/>
          <w:sz w:val="13"/>
          <w:szCs w:val="13"/>
        </w:rPr>
      </w:pPr>
      <w:r>
        <w:rPr>
          <w:rFonts w:ascii="Arial" w:hAnsi="Arial" w:cs="Arial"/>
          <w:sz w:val="13"/>
          <w:szCs w:val="13"/>
        </w:rPr>
        <w:t>Compruebe el estado de ajuste en el menú de sonido para asegurarse de que el teléfono no esté en modo silencioso o vibración.</w:t>
      </w:r>
    </w:p>
    <w:p w:rsidR="006561D6" w:rsidRDefault="006561D6">
      <w:pPr>
        <w:spacing w:line="230" w:lineRule="atLeast"/>
        <w:rPr>
          <w:rFonts w:ascii="Arial" w:eastAsiaTheme="minorEastAsia" w:hAnsi="Arial" w:cs="Arial"/>
          <w:b/>
          <w:color w:val="707F87"/>
          <w:sz w:val="13"/>
          <w:szCs w:val="13"/>
        </w:rPr>
      </w:pPr>
      <w:bookmarkStart w:id="464" w:name="_Toc21795"/>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lastRenderedPageBreak/>
        <w:t>El teléfono se tilda o se congela</w:t>
      </w:r>
      <w:bookmarkEnd w:id="464"/>
    </w:p>
    <w:p w:rsidR="006561D6" w:rsidRDefault="00E42E37">
      <w:pPr>
        <w:spacing w:line="230" w:lineRule="atLeast"/>
        <w:rPr>
          <w:rFonts w:ascii="Arial" w:eastAsia="Arial" w:hAnsi="Arial" w:cs="Arial"/>
          <w:sz w:val="13"/>
          <w:szCs w:val="13"/>
        </w:rPr>
      </w:pPr>
      <w:r>
        <w:rPr>
          <w:rFonts w:ascii="Arial" w:hAnsi="Arial" w:cs="Arial"/>
          <w:sz w:val="13"/>
          <w:szCs w:val="13"/>
        </w:rPr>
        <w:t>Actualice el software a través de la página web.</w:t>
      </w:r>
    </w:p>
    <w:p w:rsidR="006561D6" w:rsidRDefault="006561D6">
      <w:pPr>
        <w:spacing w:line="230" w:lineRule="atLeast"/>
        <w:rPr>
          <w:rFonts w:ascii="Arial" w:eastAsiaTheme="minorEastAsia" w:hAnsi="Arial" w:cs="Arial"/>
          <w:b/>
          <w:color w:val="707F87"/>
          <w:sz w:val="13"/>
          <w:szCs w:val="13"/>
        </w:rPr>
      </w:pPr>
      <w:bookmarkStart w:id="465" w:name="_Toc31519"/>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t>Los contactos se muestran dobles</w:t>
      </w:r>
      <w:bookmarkEnd w:id="465"/>
    </w:p>
    <w:p w:rsidR="006561D6" w:rsidRDefault="00E42E37">
      <w:pPr>
        <w:spacing w:line="230" w:lineRule="atLeast"/>
        <w:ind w:right="20"/>
        <w:rPr>
          <w:rFonts w:ascii="Arial" w:eastAsia="Arial" w:hAnsi="Arial" w:cs="Arial"/>
          <w:sz w:val="13"/>
          <w:szCs w:val="13"/>
        </w:rPr>
      </w:pPr>
      <w:r>
        <w:rPr>
          <w:rFonts w:ascii="Arial" w:hAnsi="Arial" w:cs="Arial"/>
          <w:sz w:val="13"/>
          <w:szCs w:val="13"/>
        </w:rPr>
        <w:t>Los contactos se guardaron en el teléfono y en la tarjeta SIM. Compruebe los contactos guardados.</w:t>
      </w:r>
    </w:p>
    <w:p w:rsidR="006561D6" w:rsidRDefault="006561D6">
      <w:pPr>
        <w:spacing w:line="230" w:lineRule="atLeast"/>
        <w:rPr>
          <w:rFonts w:ascii="Arial" w:eastAsiaTheme="minorEastAsia" w:hAnsi="Arial" w:cs="Arial"/>
          <w:b/>
          <w:color w:val="707F87"/>
          <w:sz w:val="13"/>
          <w:szCs w:val="13"/>
        </w:rPr>
      </w:pPr>
      <w:bookmarkStart w:id="466" w:name="_Toc10584"/>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t>La aplicación no se puede instalar</w:t>
      </w:r>
      <w:bookmarkEnd w:id="466"/>
    </w:p>
    <w:p w:rsidR="006561D6" w:rsidRDefault="00E42E37">
      <w:pPr>
        <w:numPr>
          <w:ilvl w:val="0"/>
          <w:numId w:val="53"/>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No admitido por el proveedor del servicio o se requiere de un registro.</w:t>
      </w:r>
    </w:p>
    <w:p w:rsidR="006561D6" w:rsidRDefault="00E42E37">
      <w:pPr>
        <w:spacing w:line="230" w:lineRule="atLeast"/>
        <w:ind w:left="220"/>
        <w:jc w:val="both"/>
        <w:rPr>
          <w:rFonts w:ascii="Arial" w:eastAsiaTheme="minorEastAsia" w:hAnsi="Arial" w:cs="Arial"/>
          <w:sz w:val="13"/>
          <w:szCs w:val="13"/>
        </w:rPr>
      </w:pPr>
      <w:r>
        <w:rPr>
          <w:rFonts w:ascii="Arial" w:hAnsi="Arial" w:cs="Arial"/>
          <w:sz w:val="13"/>
          <w:szCs w:val="13"/>
        </w:rPr>
        <w:t>Contacte al proveedor del servicio.</w:t>
      </w:r>
    </w:p>
    <w:p w:rsidR="006561D6" w:rsidRDefault="00E42E37">
      <w:pPr>
        <w:numPr>
          <w:ilvl w:val="0"/>
          <w:numId w:val="53"/>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El teléfono no tiene suficiente almacenamiento. Elimine algunos mensajes del teléfono.</w:t>
      </w:r>
    </w:p>
    <w:p w:rsidR="006561D6" w:rsidRDefault="006561D6">
      <w:pPr>
        <w:spacing w:line="230" w:lineRule="atLeast"/>
        <w:rPr>
          <w:rFonts w:ascii="Arial" w:eastAsiaTheme="minorEastAsia" w:hAnsi="Arial" w:cs="Arial"/>
          <w:b/>
          <w:color w:val="707F87"/>
          <w:sz w:val="13"/>
          <w:szCs w:val="13"/>
        </w:rPr>
      </w:pPr>
      <w:bookmarkStart w:id="467" w:name="page40"/>
      <w:bookmarkStart w:id="468" w:name="_Toc30680"/>
      <w:bookmarkEnd w:id="467"/>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t>No se puede conectar el teléfono a la computadora</w:t>
      </w:r>
      <w:bookmarkEnd w:id="468"/>
    </w:p>
    <w:p w:rsidR="006561D6" w:rsidRDefault="00E42E37">
      <w:pPr>
        <w:numPr>
          <w:ilvl w:val="0"/>
          <w:numId w:val="54"/>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cable de datos.</w:t>
      </w:r>
    </w:p>
    <w:p w:rsidR="006561D6" w:rsidRDefault="00E42E37">
      <w:pPr>
        <w:numPr>
          <w:ilvl w:val="0"/>
          <w:numId w:val="54"/>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puerto de la computadora.</w:t>
      </w:r>
    </w:p>
    <w:p w:rsidR="006561D6" w:rsidRDefault="006561D6">
      <w:pPr>
        <w:spacing w:line="230" w:lineRule="atLeast"/>
        <w:rPr>
          <w:rFonts w:ascii="Arial" w:eastAsiaTheme="minorEastAsia" w:hAnsi="Arial" w:cs="Arial"/>
          <w:b/>
          <w:color w:val="707F87"/>
          <w:sz w:val="13"/>
          <w:szCs w:val="13"/>
        </w:rPr>
      </w:pPr>
      <w:bookmarkStart w:id="469" w:name="_Toc20878"/>
    </w:p>
    <w:p w:rsidR="006561D6" w:rsidRDefault="00E42E37">
      <w:pPr>
        <w:spacing w:line="230" w:lineRule="atLeast"/>
        <w:rPr>
          <w:rFonts w:ascii="Arial" w:eastAsiaTheme="minorEastAsia" w:hAnsi="Arial" w:cs="Arial"/>
          <w:b/>
          <w:color w:val="707F87"/>
          <w:sz w:val="13"/>
          <w:szCs w:val="13"/>
        </w:rPr>
      </w:pPr>
      <w:r>
        <w:rPr>
          <w:rFonts w:ascii="Arial" w:hAnsi="Arial" w:cs="Arial"/>
          <w:b/>
          <w:color w:val="707F87"/>
          <w:sz w:val="13"/>
          <w:szCs w:val="13"/>
        </w:rPr>
        <w:t>El registro de llamadas no se guardó</w:t>
      </w:r>
      <w:bookmarkEnd w:id="469"/>
    </w:p>
    <w:p w:rsidR="006561D6" w:rsidRDefault="00E42E37">
      <w:pPr>
        <w:spacing w:line="230" w:lineRule="atLeast"/>
        <w:rPr>
          <w:rFonts w:ascii="Arial" w:eastAsiaTheme="minorEastAsia" w:hAnsi="Arial" w:cs="Arial"/>
          <w:b/>
          <w:color w:val="707F87"/>
          <w:sz w:val="13"/>
          <w:szCs w:val="13"/>
        </w:rPr>
      </w:pPr>
      <w:r>
        <w:rPr>
          <w:rFonts w:ascii="Arial" w:hAnsi="Arial" w:cs="Arial"/>
          <w:sz w:val="13"/>
          <w:szCs w:val="13"/>
        </w:rPr>
        <w:t>Asegúrese de que la hora no esté configurada incorrectamente. Compruebe la configuración de la hora.</w:t>
      </w:r>
    </w:p>
    <w:p w:rsidR="006561D6" w:rsidRDefault="006561D6">
      <w:pPr>
        <w:spacing w:line="230" w:lineRule="atLeast"/>
        <w:rPr>
          <w:rFonts w:ascii="Arial" w:eastAsiaTheme="minorEastAsia" w:hAnsi="Arial" w:cs="Arial"/>
          <w:b/>
          <w:color w:val="707F87"/>
          <w:sz w:val="13"/>
          <w:szCs w:val="13"/>
        </w:rPr>
      </w:pPr>
    </w:p>
    <w:p w:rsidR="006561D6" w:rsidRDefault="00E42E37">
      <w:pPr>
        <w:spacing w:line="240" w:lineRule="exact"/>
        <w:ind w:left="130" w:right="1460" w:hangingChars="100" w:hanging="130"/>
        <w:rPr>
          <w:rFonts w:ascii="Arial" w:eastAsia="Arial" w:hAnsi="Arial" w:cs="Arial"/>
          <w:sz w:val="13"/>
          <w:szCs w:val="13"/>
        </w:rPr>
      </w:pPr>
      <w:r>
        <w:rPr>
          <w:rFonts w:ascii="Arial" w:hAnsi="Arial" w:cs="Arial"/>
          <w:sz w:val="13"/>
          <w:szCs w:val="13"/>
        </w:rPr>
        <w:t>Importador: Hisense México S. deR.L. de C.V. Blvd. Miguel de Cervantes Saavedra, No. 301 Torre Norte, Piso 2,</w:t>
      </w:r>
    </w:p>
    <w:p w:rsidR="006561D6" w:rsidRDefault="00E42E37">
      <w:pPr>
        <w:spacing w:line="240" w:lineRule="exact"/>
        <w:rPr>
          <w:rFonts w:ascii="Arial" w:eastAsiaTheme="minorEastAsia" w:hAnsi="Arial" w:cs="Arial"/>
          <w:sz w:val="13"/>
          <w:szCs w:val="13"/>
        </w:rPr>
      </w:pPr>
      <w:r>
        <w:rPr>
          <w:rFonts w:ascii="Arial" w:hAnsi="Arial" w:cs="Arial"/>
          <w:sz w:val="13"/>
          <w:szCs w:val="13"/>
        </w:rPr>
        <w:lastRenderedPageBreak/>
        <w:t>Col. Ampliación Granada,</w:t>
      </w:r>
    </w:p>
    <w:p w:rsidR="006561D6" w:rsidRDefault="00E42E37">
      <w:pPr>
        <w:spacing w:line="240" w:lineRule="exact"/>
        <w:ind w:right="640"/>
        <w:rPr>
          <w:rFonts w:ascii="Arial" w:eastAsiaTheme="minorEastAsia" w:hAnsi="Arial" w:cs="Arial"/>
          <w:sz w:val="13"/>
          <w:szCs w:val="13"/>
        </w:rPr>
      </w:pPr>
      <w:r>
        <w:rPr>
          <w:rFonts w:ascii="Arial" w:hAnsi="Arial" w:cs="Arial"/>
          <w:sz w:val="13"/>
          <w:szCs w:val="13"/>
        </w:rPr>
        <w:t>Municipio o Demarcación Territorial Miguel Hidalgo, C.P. 11520, Ciudad de México,</w:t>
      </w:r>
    </w:p>
    <w:p w:rsidR="006561D6" w:rsidRDefault="00E42E37">
      <w:pPr>
        <w:pStyle w:val="Textocomentario"/>
        <w:spacing w:line="240" w:lineRule="exact"/>
        <w:rPr>
          <w:rFonts w:ascii="Arial" w:hAnsi="Arial" w:cs="Arial"/>
          <w:sz w:val="13"/>
          <w:szCs w:val="13"/>
        </w:rPr>
      </w:pPr>
      <w:r>
        <w:rPr>
          <w:rFonts w:ascii="Arial" w:hAnsi="Arial" w:cs="Arial"/>
          <w:sz w:val="13"/>
          <w:szCs w:val="13"/>
        </w:rPr>
        <w:t xml:space="preserve">R.F.C. </w:t>
      </w:r>
      <w:bookmarkStart w:id="470" w:name="_Toc8854"/>
      <w:r>
        <w:rPr>
          <w:rFonts w:ascii="Arial" w:hAnsi="Arial" w:cs="Arial"/>
          <w:sz w:val="13"/>
          <w:szCs w:val="13"/>
        </w:rPr>
        <w:t>HME110512IY3</w:t>
      </w:r>
      <w:bookmarkEnd w:id="470"/>
      <w:r>
        <w:rPr>
          <w:rFonts w:ascii="Arial" w:hAnsi="Arial" w:cs="Arial"/>
          <w:sz w:val="13"/>
          <w:szCs w:val="13"/>
        </w:rPr>
        <w:t>Tel: +52 55 55313515</w:t>
      </w:r>
    </w:p>
    <w:p w:rsidR="006561D6" w:rsidRDefault="00E42E37">
      <w:pPr>
        <w:spacing w:line="240" w:lineRule="exact"/>
        <w:rPr>
          <w:rFonts w:ascii="Arial" w:eastAsiaTheme="minorEastAsia" w:hAnsi="Arial" w:cs="Arial"/>
          <w:sz w:val="13"/>
          <w:szCs w:val="13"/>
        </w:rPr>
      </w:pPr>
      <w:r>
        <w:rPr>
          <w:rFonts w:ascii="Arial" w:hAnsi="Arial" w:cs="Arial"/>
          <w:sz w:val="13"/>
          <w:szCs w:val="13"/>
        </w:rPr>
        <w:t>MARCA: HISENSE</w:t>
      </w:r>
    </w:p>
    <w:p w:rsidR="006561D6" w:rsidRDefault="00E42E37">
      <w:pPr>
        <w:spacing w:line="240" w:lineRule="exact"/>
        <w:rPr>
          <w:rFonts w:ascii="Arial" w:hAnsi="Arial" w:cs="Arial"/>
          <w:sz w:val="13"/>
          <w:szCs w:val="13"/>
        </w:rPr>
      </w:pPr>
      <w:r>
        <w:rPr>
          <w:rFonts w:ascii="Arial" w:hAnsi="Arial" w:cs="Arial"/>
          <w:sz w:val="13"/>
          <w:szCs w:val="13"/>
        </w:rPr>
        <w:t>MODELO: HLTE22</w:t>
      </w:r>
      <w:r w:rsidR="00F401B8">
        <w:rPr>
          <w:rFonts w:ascii="Arial" w:hAnsi="Arial" w:cs="Arial" w:hint="eastAsia"/>
          <w:sz w:val="13"/>
          <w:szCs w:val="13"/>
        </w:rPr>
        <w:t>0</w:t>
      </w:r>
      <w:r>
        <w:rPr>
          <w:rFonts w:ascii="Arial" w:hAnsi="Arial" w:cs="Arial"/>
          <w:sz w:val="13"/>
          <w:szCs w:val="13"/>
        </w:rPr>
        <w:t>E</w:t>
      </w:r>
    </w:p>
    <w:p w:rsidR="006561D6" w:rsidRDefault="006561D6">
      <w:pPr>
        <w:spacing w:line="240" w:lineRule="exact"/>
        <w:rPr>
          <w:rFonts w:ascii="Arial" w:hAnsi="Arial" w:cs="Arial"/>
          <w:sz w:val="13"/>
          <w:szCs w:val="13"/>
        </w:rPr>
      </w:pPr>
    </w:p>
    <w:p w:rsidR="006561D6" w:rsidRDefault="00E42E37">
      <w:pPr>
        <w:spacing w:line="240" w:lineRule="exact"/>
        <w:rPr>
          <w:rFonts w:ascii="Arial" w:eastAsiaTheme="minorEastAsia" w:hAnsi="Arial" w:cs="Arial"/>
          <w:sz w:val="13"/>
          <w:szCs w:val="13"/>
        </w:rPr>
      </w:pPr>
      <w:r>
        <w:rPr>
          <w:rFonts w:ascii="Arial" w:hAnsi="Arial" w:cs="Arial"/>
          <w:sz w:val="13"/>
          <w:szCs w:val="13"/>
        </w:rPr>
        <w:t xml:space="preserve">CARACTERÍSTICAS ELÉCTRICAS </w:t>
      </w:r>
    </w:p>
    <w:p w:rsidR="006561D6" w:rsidRDefault="00E42E37">
      <w:pPr>
        <w:spacing w:line="240" w:lineRule="exact"/>
        <w:rPr>
          <w:rFonts w:ascii="Arial" w:eastAsiaTheme="minorEastAsia" w:hAnsi="Arial" w:cs="Arial"/>
          <w:sz w:val="13"/>
          <w:szCs w:val="13"/>
        </w:rPr>
      </w:pPr>
      <w:r>
        <w:rPr>
          <w:rFonts w:ascii="Arial" w:hAnsi="Arial" w:cs="Arial"/>
          <w:sz w:val="13"/>
          <w:szCs w:val="13"/>
        </w:rPr>
        <w:t>ADAPTADOR:</w:t>
      </w:r>
    </w:p>
    <w:p w:rsidR="006561D6" w:rsidRDefault="00E42E37">
      <w:pPr>
        <w:spacing w:line="240" w:lineRule="exact"/>
        <w:rPr>
          <w:rFonts w:ascii="Arial" w:eastAsiaTheme="minorEastAsia" w:hAnsi="Arial" w:cs="Arial"/>
          <w:sz w:val="13"/>
          <w:szCs w:val="13"/>
        </w:rPr>
      </w:pPr>
      <w:r>
        <w:rPr>
          <w:rFonts w:ascii="Arial" w:hAnsi="Arial" w:cs="Arial"/>
          <w:sz w:val="13"/>
          <w:szCs w:val="13"/>
        </w:rPr>
        <w:t>MARCA: HISENSE</w:t>
      </w:r>
    </w:p>
    <w:p w:rsidR="006561D6" w:rsidRPr="00AD1330" w:rsidRDefault="00E42E37">
      <w:pPr>
        <w:spacing w:line="240" w:lineRule="exact"/>
        <w:rPr>
          <w:rFonts w:ascii="Arial" w:eastAsiaTheme="minorEastAsia" w:hAnsi="Arial" w:cs="Arial"/>
          <w:color w:val="FF0000"/>
          <w:sz w:val="13"/>
          <w:szCs w:val="13"/>
        </w:rPr>
      </w:pPr>
      <w:r>
        <w:rPr>
          <w:rFonts w:ascii="Arial" w:hAnsi="Arial" w:cs="Arial"/>
          <w:sz w:val="13"/>
          <w:szCs w:val="13"/>
        </w:rPr>
        <w:t>MODELO</w:t>
      </w:r>
      <w:r w:rsidRPr="00AD1330">
        <w:rPr>
          <w:rFonts w:ascii="Arial" w:hAnsi="Arial" w:cs="Arial"/>
          <w:color w:val="FF0000"/>
          <w:sz w:val="13"/>
          <w:szCs w:val="13"/>
        </w:rPr>
        <w:t xml:space="preserve">: </w:t>
      </w:r>
      <w:r w:rsidR="00E7734A" w:rsidRPr="00E7734A">
        <w:rPr>
          <w:rFonts w:ascii="微软雅黑" w:eastAsia="微软雅黑" w:hAnsi="微软雅黑" w:hint="eastAsia"/>
          <w:color w:val="4F81BD" w:themeColor="accent1"/>
          <w:sz w:val="13"/>
          <w:szCs w:val="13"/>
          <w:shd w:val="clear" w:color="auto" w:fill="FFFFFF"/>
        </w:rPr>
        <w:t>TPA-97050100UU</w:t>
      </w:r>
    </w:p>
    <w:p w:rsidR="006561D6" w:rsidRPr="00E7734A" w:rsidRDefault="00E42E37">
      <w:pPr>
        <w:spacing w:line="240" w:lineRule="exact"/>
        <w:rPr>
          <w:rFonts w:ascii="Arial" w:hAnsi="Arial" w:cs="Arial"/>
          <w:color w:val="4F81BD" w:themeColor="accent1"/>
          <w:sz w:val="13"/>
          <w:szCs w:val="13"/>
        </w:rPr>
      </w:pPr>
      <w:r>
        <w:rPr>
          <w:rFonts w:ascii="Arial" w:hAnsi="Arial" w:cs="Arial"/>
          <w:color w:val="000000" w:themeColor="text1"/>
          <w:sz w:val="13"/>
          <w:szCs w:val="13"/>
        </w:rPr>
        <w:t>EN</w:t>
      </w:r>
      <w:r w:rsidR="00D62995">
        <w:rPr>
          <w:rFonts w:ascii="Arial" w:hAnsi="Arial" w:cs="Arial"/>
          <w:color w:val="000000" w:themeColor="text1"/>
          <w:sz w:val="13"/>
          <w:szCs w:val="13"/>
        </w:rPr>
        <w:t>TRADA:</w:t>
      </w:r>
      <w:r w:rsidR="00D62995" w:rsidRPr="00E7734A">
        <w:rPr>
          <w:rFonts w:ascii="Arial" w:hAnsi="Arial" w:cs="Arial"/>
          <w:color w:val="FF0000"/>
          <w:sz w:val="13"/>
          <w:szCs w:val="13"/>
        </w:rPr>
        <w:t xml:space="preserve"> </w:t>
      </w:r>
      <w:r w:rsidR="00D62995" w:rsidRPr="00E7734A">
        <w:rPr>
          <w:rFonts w:ascii="Arial" w:hAnsi="Arial" w:cs="Arial"/>
          <w:color w:val="4F81BD" w:themeColor="accent1"/>
          <w:sz w:val="13"/>
          <w:szCs w:val="13"/>
        </w:rPr>
        <w:t>100 - 240 V ~ 50/60 Hz 0</w:t>
      </w:r>
      <w:r w:rsidR="00D62995" w:rsidRPr="00E7734A">
        <w:rPr>
          <w:rFonts w:ascii="Arial" w:hAnsi="Arial" w:cs="Arial" w:hint="eastAsia"/>
          <w:color w:val="4F81BD" w:themeColor="accent1"/>
          <w:sz w:val="13"/>
          <w:szCs w:val="13"/>
        </w:rPr>
        <w:t>.</w:t>
      </w:r>
      <w:r w:rsidR="00EC36F6" w:rsidRPr="00E7734A">
        <w:rPr>
          <w:rFonts w:ascii="Arial" w:hAnsi="Arial" w:cs="Arial" w:hint="eastAsia"/>
          <w:color w:val="4F81BD" w:themeColor="accent1"/>
          <w:sz w:val="13"/>
          <w:szCs w:val="13"/>
        </w:rPr>
        <w:t>15</w:t>
      </w:r>
      <w:r w:rsidRPr="00E7734A">
        <w:rPr>
          <w:rFonts w:ascii="Arial" w:hAnsi="Arial" w:cs="Arial"/>
          <w:color w:val="4F81BD" w:themeColor="accent1"/>
          <w:sz w:val="13"/>
          <w:szCs w:val="13"/>
        </w:rPr>
        <w:t xml:space="preserve"> A</w:t>
      </w:r>
    </w:p>
    <w:p w:rsidR="006561D6" w:rsidRDefault="00E42E37">
      <w:pPr>
        <w:spacing w:line="240" w:lineRule="exact"/>
        <w:rPr>
          <w:rFonts w:ascii="Arial" w:eastAsiaTheme="minorEastAsia" w:hAnsi="Arial" w:cs="Arial"/>
          <w:color w:val="000000" w:themeColor="text1"/>
          <w:sz w:val="13"/>
          <w:szCs w:val="13"/>
        </w:rPr>
      </w:pPr>
      <w:bookmarkStart w:id="471" w:name="_Toc20195"/>
      <w:bookmarkStart w:id="472" w:name="_Toc22329"/>
      <w:bookmarkStart w:id="473" w:name="_Toc11473"/>
      <w:bookmarkStart w:id="474" w:name="_Toc4984"/>
      <w:r>
        <w:rPr>
          <w:rFonts w:ascii="Arial" w:hAnsi="Arial" w:cs="Arial"/>
          <w:color w:val="000000" w:themeColor="text1"/>
          <w:sz w:val="13"/>
          <w:szCs w:val="13"/>
        </w:rPr>
        <w:t xml:space="preserve">SALIDA: </w:t>
      </w:r>
      <w:r w:rsidRPr="00E7734A">
        <w:rPr>
          <w:rFonts w:ascii="Arial" w:hAnsi="Arial" w:cs="Arial"/>
          <w:color w:val="4F81BD" w:themeColor="accent1"/>
          <w:sz w:val="13"/>
          <w:szCs w:val="13"/>
        </w:rPr>
        <w:t>5</w:t>
      </w:r>
      <w:r w:rsidR="00733CC4" w:rsidRPr="00E7734A">
        <w:rPr>
          <w:rFonts w:ascii="Arial" w:hAnsi="Arial" w:cs="Arial" w:hint="eastAsia"/>
          <w:color w:val="4F81BD" w:themeColor="accent1"/>
          <w:sz w:val="13"/>
          <w:szCs w:val="13"/>
        </w:rPr>
        <w:t>.</w:t>
      </w:r>
      <w:r w:rsidRPr="00E7734A">
        <w:rPr>
          <w:rFonts w:ascii="Arial" w:hAnsi="Arial" w:cs="Arial"/>
          <w:color w:val="4F81BD" w:themeColor="accent1"/>
          <w:sz w:val="13"/>
          <w:szCs w:val="13"/>
        </w:rPr>
        <w:t xml:space="preserve">0 V </w:t>
      </w:r>
      <w:r w:rsidRPr="00E7734A">
        <w:rPr>
          <w:rFonts w:ascii="Arial" w:eastAsia="Arial" w:hAnsi="Arial" w:cs="Arial"/>
          <w:noProof/>
          <w:color w:val="4F81BD" w:themeColor="accent1"/>
          <w:sz w:val="13"/>
          <w:szCs w:val="13"/>
          <w:lang w:val="en-US"/>
        </w:rPr>
        <w:drawing>
          <wp:inline distT="0" distB="0" distL="0" distR="0">
            <wp:extent cx="196215" cy="89535"/>
            <wp:effectExtent l="19050" t="0" r="0" b="0"/>
            <wp:docPr id="86"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24"/>
                    <pic:cNvPicPr>
                      <a:picLocks noChangeAspect="1" noChangeArrowheads="1"/>
                    </pic:cNvPicPr>
                  </pic:nvPicPr>
                  <pic:blipFill>
                    <a:blip r:embed="rId97" cstate="print"/>
                    <a:srcRect/>
                    <a:stretch>
                      <a:fillRect/>
                    </a:stretch>
                  </pic:blipFill>
                  <pic:spPr>
                    <a:xfrm>
                      <a:off x="0" y="0"/>
                      <a:ext cx="196215" cy="89535"/>
                    </a:xfrm>
                    <a:prstGeom prst="rect">
                      <a:avLst/>
                    </a:prstGeom>
                    <a:noFill/>
                    <a:ln w="9525">
                      <a:noFill/>
                      <a:miter lim="800000"/>
                      <a:headEnd/>
                      <a:tailEnd/>
                    </a:ln>
                  </pic:spPr>
                </pic:pic>
              </a:graphicData>
            </a:graphic>
          </wp:inline>
        </w:drawing>
      </w:r>
      <w:r w:rsidR="00EC36F6" w:rsidRPr="00E7734A">
        <w:rPr>
          <w:rFonts w:ascii="Arial" w:hAnsi="Arial" w:cs="Arial" w:hint="eastAsia"/>
          <w:color w:val="4F81BD" w:themeColor="accent1"/>
          <w:sz w:val="13"/>
          <w:szCs w:val="13"/>
        </w:rPr>
        <w:t>1</w:t>
      </w:r>
      <w:r w:rsidRPr="00E7734A">
        <w:rPr>
          <w:rFonts w:ascii="Arial" w:hAnsi="Arial" w:cs="Arial"/>
          <w:color w:val="4F81BD" w:themeColor="accent1"/>
          <w:sz w:val="13"/>
          <w:szCs w:val="13"/>
        </w:rPr>
        <w:t>000mA</w:t>
      </w:r>
      <w:bookmarkEnd w:id="471"/>
      <w:bookmarkEnd w:id="472"/>
      <w:bookmarkEnd w:id="473"/>
      <w:bookmarkEnd w:id="474"/>
    </w:p>
    <w:p w:rsidR="006561D6" w:rsidRDefault="00E42E37">
      <w:pPr>
        <w:spacing w:line="240" w:lineRule="exact"/>
        <w:rPr>
          <w:rFonts w:ascii="Arial" w:eastAsiaTheme="minorEastAsia" w:hAnsi="Arial" w:cs="Arial"/>
          <w:sz w:val="13"/>
          <w:szCs w:val="13"/>
        </w:rPr>
      </w:pPr>
      <w:bookmarkStart w:id="475" w:name="_Toc7443"/>
      <w:bookmarkStart w:id="476" w:name="_Toc20832"/>
      <w:bookmarkStart w:id="477" w:name="_Toc19228"/>
      <w:bookmarkStart w:id="478" w:name="_Toc14263"/>
      <w:r>
        <w:rPr>
          <w:rFonts w:ascii="Arial" w:hAnsi="Arial" w:cs="Arial"/>
          <w:sz w:val="13"/>
          <w:szCs w:val="13"/>
        </w:rPr>
        <w:t>BATERÍA RECARGABLE</w:t>
      </w:r>
      <w:bookmarkEnd w:id="475"/>
      <w:bookmarkEnd w:id="476"/>
      <w:bookmarkEnd w:id="477"/>
      <w:bookmarkEnd w:id="478"/>
    </w:p>
    <w:p w:rsidR="006561D6" w:rsidRDefault="00E42E37">
      <w:pPr>
        <w:spacing w:line="240" w:lineRule="exact"/>
        <w:rPr>
          <w:rFonts w:ascii="Arial" w:eastAsiaTheme="minorEastAsia" w:hAnsi="Arial" w:cs="Arial"/>
          <w:sz w:val="13"/>
          <w:szCs w:val="13"/>
        </w:rPr>
      </w:pPr>
      <w:r>
        <w:rPr>
          <w:rFonts w:ascii="Arial" w:hAnsi="Arial" w:cs="Arial"/>
          <w:sz w:val="13"/>
          <w:szCs w:val="13"/>
        </w:rPr>
        <w:t>MARCA: HISENSE</w:t>
      </w:r>
    </w:p>
    <w:p w:rsidR="006561D6" w:rsidRDefault="00E42E37">
      <w:pPr>
        <w:spacing w:line="240" w:lineRule="exact"/>
        <w:rPr>
          <w:rFonts w:ascii="Arial" w:hAnsi="Arial" w:cs="Arial"/>
          <w:sz w:val="13"/>
          <w:szCs w:val="13"/>
        </w:rPr>
      </w:pPr>
      <w:r>
        <w:rPr>
          <w:rFonts w:ascii="Arial" w:hAnsi="Arial" w:cs="Arial"/>
          <w:sz w:val="13"/>
          <w:szCs w:val="13"/>
        </w:rPr>
        <w:t xml:space="preserve">MODELO: </w:t>
      </w:r>
      <w:r w:rsidR="00075166" w:rsidRPr="00E7734A">
        <w:rPr>
          <w:rFonts w:ascii="Arial" w:hAnsi="Arial" w:cs="Arial"/>
          <w:color w:val="4F81BD" w:themeColor="accent1"/>
          <w:sz w:val="13"/>
          <w:szCs w:val="13"/>
          <w:lang w:val="en-US"/>
        </w:rPr>
        <w:t>LP</w:t>
      </w:r>
      <w:r w:rsidR="00E7734A" w:rsidRPr="00E7734A">
        <w:rPr>
          <w:rFonts w:ascii="Arial" w:hAnsi="Arial" w:cs="Arial" w:hint="eastAsia"/>
          <w:color w:val="4F81BD" w:themeColor="accent1"/>
          <w:sz w:val="13"/>
          <w:szCs w:val="13"/>
          <w:lang w:val="en-US"/>
        </w:rPr>
        <w:t>N</w:t>
      </w:r>
      <w:r w:rsidR="00075166" w:rsidRPr="00E7734A">
        <w:rPr>
          <w:rFonts w:ascii="Arial" w:hAnsi="Arial" w:cs="Arial"/>
          <w:color w:val="4F81BD" w:themeColor="accent1"/>
          <w:sz w:val="13"/>
          <w:szCs w:val="13"/>
          <w:lang w:val="en-US"/>
        </w:rPr>
        <w:t>38300</w:t>
      </w:r>
      <w:r w:rsidR="00E7734A" w:rsidRPr="00E7734A">
        <w:rPr>
          <w:rFonts w:ascii="Arial" w:hAnsi="Arial" w:cs="Arial" w:hint="eastAsia"/>
          <w:color w:val="4F81BD" w:themeColor="accent1"/>
          <w:sz w:val="13"/>
          <w:szCs w:val="13"/>
          <w:lang w:val="en-US"/>
        </w:rPr>
        <w:t>J</w:t>
      </w:r>
    </w:p>
    <w:p w:rsidR="006561D6" w:rsidRDefault="00E42E37">
      <w:pPr>
        <w:spacing w:line="240" w:lineRule="exact"/>
        <w:rPr>
          <w:rFonts w:ascii="Arial" w:hAnsi="Arial" w:cs="Arial"/>
          <w:sz w:val="13"/>
          <w:szCs w:val="13"/>
        </w:rPr>
      </w:pPr>
      <w:r>
        <w:rPr>
          <w:rFonts w:ascii="Arial" w:hAnsi="Arial" w:cs="Arial"/>
          <w:sz w:val="13"/>
          <w:szCs w:val="13"/>
        </w:rPr>
        <w:t>HECHO EN CHINA</w:t>
      </w:r>
    </w:p>
    <w:p w:rsidR="006561D6" w:rsidRDefault="006561D6">
      <w:pPr>
        <w:spacing w:line="240" w:lineRule="exact"/>
        <w:rPr>
          <w:rFonts w:ascii="Arial" w:eastAsiaTheme="minorEastAsia" w:hAnsi="Arial" w:cs="Arial"/>
          <w:b/>
          <w:sz w:val="13"/>
          <w:szCs w:val="13"/>
        </w:rPr>
      </w:pPr>
    </w:p>
    <w:p w:rsidR="006561D6" w:rsidRDefault="00E42E37">
      <w:pPr>
        <w:spacing w:line="240" w:lineRule="exact"/>
        <w:rPr>
          <w:rFonts w:ascii="Arial" w:hAnsi="Arial" w:cs="Arial"/>
          <w:b/>
          <w:sz w:val="13"/>
          <w:szCs w:val="13"/>
        </w:rPr>
      </w:pPr>
      <w:r>
        <w:rPr>
          <w:rFonts w:ascii="Arial" w:hAnsi="Arial" w:cs="Arial"/>
          <w:b/>
          <w:sz w:val="13"/>
          <w:szCs w:val="13"/>
        </w:rPr>
        <w:t xml:space="preserve">Dispositivos médicos </w:t>
      </w:r>
    </w:p>
    <w:p w:rsidR="006561D6" w:rsidRDefault="00E42E37">
      <w:pPr>
        <w:spacing w:line="240" w:lineRule="exact"/>
        <w:rPr>
          <w:rFonts w:ascii="Arial" w:hAnsi="Arial" w:cs="Arial"/>
          <w:sz w:val="13"/>
          <w:szCs w:val="13"/>
        </w:rPr>
      </w:pPr>
      <w:r>
        <w:rPr>
          <w:rFonts w:ascii="Arial" w:hAnsi="Arial" w:cs="Arial"/>
          <w:sz w:val="13"/>
          <w:szCs w:val="13"/>
        </w:rPr>
        <w:t>Los dispositivos médicos implantados, como los marcapasos, pueden ser afectados por el uso de este producto.</w:t>
      </w:r>
    </w:p>
    <w:p w:rsidR="006561D6" w:rsidRDefault="00E42E37">
      <w:pPr>
        <w:spacing w:line="240" w:lineRule="exact"/>
        <w:rPr>
          <w:rFonts w:ascii="Arial" w:hAnsi="Arial" w:cs="Arial"/>
          <w:sz w:val="13"/>
          <w:szCs w:val="13"/>
        </w:rPr>
      </w:pPr>
      <w:r>
        <w:rPr>
          <w:rFonts w:ascii="Arial" w:hAnsi="Arial" w:cs="Arial"/>
          <w:sz w:val="13"/>
          <w:szCs w:val="13"/>
        </w:rPr>
        <w:t xml:space="preserve"> Evite la posible interferencia radiada de los productos en el dispositivo médico implantado manteniendo el producto a 20 cm del dispositivo.</w:t>
      </w:r>
    </w:p>
    <w:p w:rsidR="006561D6" w:rsidRDefault="00E42E37">
      <w:pPr>
        <w:spacing w:line="240" w:lineRule="exact"/>
        <w:rPr>
          <w:rFonts w:ascii="Arial" w:hAnsi="Arial" w:cs="Arial"/>
          <w:sz w:val="13"/>
          <w:szCs w:val="13"/>
        </w:rPr>
      </w:pPr>
      <w:r>
        <w:rPr>
          <w:rFonts w:ascii="Arial" w:hAnsi="Arial" w:cs="Arial"/>
          <w:sz w:val="13"/>
          <w:szCs w:val="13"/>
        </w:rPr>
        <w:lastRenderedPageBreak/>
        <w:t xml:space="preserve"> No lleve el producto en el bolsillo del pecho. </w:t>
      </w:r>
    </w:p>
    <w:p w:rsidR="006561D6" w:rsidRDefault="00E42E37">
      <w:pPr>
        <w:spacing w:line="240" w:lineRule="exact"/>
        <w:rPr>
          <w:rFonts w:ascii="Arial" w:hAnsi="Arial" w:cs="Arial"/>
          <w:sz w:val="13"/>
          <w:szCs w:val="13"/>
        </w:rPr>
      </w:pPr>
      <w:r>
        <w:rPr>
          <w:rFonts w:ascii="Arial" w:hAnsi="Arial" w:cs="Arial"/>
          <w:sz w:val="13"/>
          <w:szCs w:val="13"/>
        </w:rPr>
        <w:t xml:space="preserve">Apague inmediatamente el producto si se sospecha de alguna interferencia. </w:t>
      </w:r>
    </w:p>
    <w:p w:rsidR="006561D6" w:rsidRDefault="006561D6">
      <w:pPr>
        <w:spacing w:line="240" w:lineRule="exact"/>
        <w:rPr>
          <w:rFonts w:ascii="Arial" w:hAnsi="Arial" w:cs="Arial"/>
          <w:sz w:val="13"/>
          <w:szCs w:val="13"/>
        </w:rPr>
      </w:pPr>
    </w:p>
    <w:p w:rsidR="006561D6" w:rsidRDefault="00E42E37">
      <w:pPr>
        <w:spacing w:line="240" w:lineRule="exact"/>
        <w:rPr>
          <w:rFonts w:ascii="Arial" w:hAnsi="Arial" w:cs="Arial"/>
          <w:sz w:val="13"/>
          <w:szCs w:val="13"/>
        </w:rPr>
      </w:pPr>
      <w:r>
        <w:rPr>
          <w:rFonts w:ascii="Arial" w:hAnsi="Arial" w:cs="Arial"/>
          <w:sz w:val="13"/>
          <w:szCs w:val="13"/>
        </w:rPr>
        <w:t>SÓLO PARA MÉXICO</w:t>
      </w:r>
    </w:p>
    <w:p w:rsidR="006561D6" w:rsidRDefault="00E42E37">
      <w:pPr>
        <w:spacing w:line="240" w:lineRule="exact"/>
        <w:rPr>
          <w:rFonts w:ascii="Arial" w:hAnsi="Arial" w:cs="Arial"/>
          <w:sz w:val="13"/>
          <w:szCs w:val="13"/>
        </w:rPr>
      </w:pPr>
      <w:r>
        <w:rPr>
          <w:rFonts w:ascii="Arial" w:hAnsi="Arial" w:cs="Arial"/>
          <w:sz w:val="13"/>
          <w:szCs w:val="13"/>
        </w:rPr>
        <w:t>“Para su uso en México, la operación de este equipo está sujeta a las siguientes dos condiciones:</w:t>
      </w:r>
    </w:p>
    <w:p w:rsidR="006561D6" w:rsidRDefault="00E42E37">
      <w:pPr>
        <w:spacing w:line="240" w:lineRule="exact"/>
        <w:rPr>
          <w:rFonts w:ascii="Arial" w:hAnsi="Arial" w:cs="Arial"/>
          <w:sz w:val="13"/>
          <w:szCs w:val="13"/>
        </w:rPr>
      </w:pPr>
      <w:r>
        <w:rPr>
          <w:rFonts w:ascii="Arial" w:hAnsi="Arial" w:cs="Arial"/>
          <w:sz w:val="13"/>
          <w:szCs w:val="13"/>
        </w:rPr>
        <w:t>(1) es posible que este equipo o dispositivo no cause interferencia perjudicial</w:t>
      </w:r>
      <w:r>
        <w:rPr>
          <w:rFonts w:ascii="Arial" w:hAnsi="Arial" w:cs="Arial" w:hint="eastAsia"/>
          <w:sz w:val="13"/>
          <w:szCs w:val="13"/>
          <w:lang w:val="en-US"/>
        </w:rPr>
        <w:t xml:space="preserve"> </w:t>
      </w:r>
      <w:r>
        <w:rPr>
          <w:rFonts w:ascii="Arial" w:hAnsi="Arial" w:cs="Arial"/>
          <w:sz w:val="13"/>
          <w:szCs w:val="13"/>
        </w:rPr>
        <w:t>y</w:t>
      </w:r>
    </w:p>
    <w:p w:rsidR="006561D6" w:rsidRDefault="00E42E37">
      <w:pPr>
        <w:spacing w:line="240" w:lineRule="exact"/>
        <w:rPr>
          <w:rFonts w:ascii="Arial" w:hAnsi="Arial" w:cs="Arial"/>
          <w:sz w:val="13"/>
          <w:szCs w:val="13"/>
        </w:rPr>
      </w:pPr>
      <w:r>
        <w:rPr>
          <w:rFonts w:ascii="Arial" w:hAnsi="Arial" w:cs="Arial"/>
          <w:sz w:val="13"/>
          <w:szCs w:val="13"/>
        </w:rPr>
        <w:t>(2) este equipo o dispositivo debe aceptar cualquier interferencia, incluyendo la que pueda causar su operación no deseada.”</w:t>
      </w:r>
    </w:p>
    <w:p w:rsidR="006561D6" w:rsidRDefault="006561D6">
      <w:pPr>
        <w:spacing w:line="240" w:lineRule="exact"/>
        <w:rPr>
          <w:rFonts w:ascii="Arial" w:hAnsi="Arial" w:cs="Arial"/>
          <w:b/>
          <w:sz w:val="13"/>
          <w:szCs w:val="13"/>
        </w:rPr>
      </w:pPr>
    </w:p>
    <w:p w:rsidR="006561D6" w:rsidRPr="00D46E68" w:rsidRDefault="00E42E37" w:rsidP="00190947">
      <w:pPr>
        <w:spacing w:line="240" w:lineRule="exact"/>
        <w:rPr>
          <w:rFonts w:ascii="Arial" w:hAnsi="Arial" w:cs="Arial"/>
          <w:color w:val="FF0000"/>
          <w:sz w:val="13"/>
          <w:szCs w:val="13"/>
        </w:rPr>
        <w:sectPr w:rsidR="006561D6" w:rsidRPr="00D46E68">
          <w:pgSz w:w="3969" w:h="6804"/>
          <w:pgMar w:top="284" w:right="284" w:bottom="284" w:left="284" w:header="0" w:footer="0" w:gutter="0"/>
          <w:cols w:space="720"/>
          <w:docGrid w:linePitch="360"/>
        </w:sectPr>
      </w:pPr>
      <w:r>
        <w:rPr>
          <w:rFonts w:ascii="Arial" w:hAnsi="Arial" w:cs="Arial"/>
          <w:b/>
          <w:sz w:val="13"/>
          <w:szCs w:val="13"/>
        </w:rPr>
        <w:t xml:space="preserve"> </w:t>
      </w:r>
    </w:p>
    <w:p w:rsidR="006561D6" w:rsidRDefault="006561D6">
      <w:pPr>
        <w:spacing w:line="240" w:lineRule="exact"/>
        <w:rPr>
          <w:rFonts w:ascii="Arial" w:hAnsi="Arial" w:cs="Arial"/>
          <w:b/>
          <w:color w:val="000000" w:themeColor="text1"/>
          <w:sz w:val="13"/>
          <w:szCs w:val="13"/>
        </w:rPr>
      </w:pPr>
      <w:bookmarkStart w:id="479" w:name="page42"/>
      <w:bookmarkStart w:id="480" w:name="page27"/>
      <w:bookmarkEnd w:id="479"/>
      <w:bookmarkEnd w:id="480"/>
    </w:p>
    <w:p w:rsidR="006561D6" w:rsidRDefault="006561D6">
      <w:pPr>
        <w:spacing w:line="240" w:lineRule="exact"/>
        <w:rPr>
          <w:rFonts w:ascii="Arial" w:hAnsi="Arial" w:cs="Arial"/>
          <w:b/>
          <w:color w:val="000000" w:themeColor="text1"/>
          <w:sz w:val="13"/>
          <w:szCs w:val="13"/>
          <w:lang w:val="pt-PT"/>
        </w:rPr>
      </w:pPr>
    </w:p>
    <w:p w:rsidR="006561D6" w:rsidRDefault="006561D6">
      <w:pPr>
        <w:spacing w:line="240" w:lineRule="exact"/>
        <w:rPr>
          <w:rFonts w:ascii="Arial" w:hAnsi="Arial" w:cs="Arial"/>
          <w:b/>
          <w:color w:val="000000" w:themeColor="text1"/>
          <w:sz w:val="13"/>
          <w:szCs w:val="13"/>
          <w:lang w:val="pt-PT"/>
        </w:rPr>
      </w:pPr>
    </w:p>
    <w:p w:rsidR="006561D6" w:rsidRDefault="006561D6">
      <w:pPr>
        <w:spacing w:line="240" w:lineRule="exact"/>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6561D6" w:rsidRDefault="006561D6">
      <w:pPr>
        <w:rPr>
          <w:rFonts w:ascii="Arial" w:hAnsi="Arial" w:cs="Arial"/>
          <w:b/>
          <w:color w:val="000000" w:themeColor="text1"/>
          <w:sz w:val="13"/>
          <w:szCs w:val="13"/>
          <w:lang w:val="pt-PT"/>
        </w:rPr>
      </w:pPr>
    </w:p>
    <w:p w:rsidR="00DB4555" w:rsidRDefault="00DB4555">
      <w:pPr>
        <w:rPr>
          <w:rFonts w:ascii="Arial" w:hAnsi="Arial" w:cs="Arial"/>
          <w:b/>
          <w:color w:val="000000" w:themeColor="text1"/>
          <w:sz w:val="13"/>
          <w:szCs w:val="13"/>
        </w:rPr>
      </w:pPr>
    </w:p>
    <w:p w:rsidR="006561D6" w:rsidRDefault="00E42E37">
      <w:pPr>
        <w:rPr>
          <w:rFonts w:ascii="Arial" w:hAnsi="Arial" w:cs="Arial"/>
          <w:b/>
          <w:color w:val="000000" w:themeColor="text1"/>
          <w:sz w:val="13"/>
          <w:szCs w:val="13"/>
        </w:rPr>
      </w:pPr>
      <w:r>
        <w:rPr>
          <w:rFonts w:ascii="Arial" w:hAnsi="Arial" w:cs="Arial"/>
          <w:b/>
          <w:color w:val="000000" w:themeColor="text1"/>
          <w:sz w:val="13"/>
          <w:szCs w:val="13"/>
        </w:rPr>
        <w:lastRenderedPageBreak/>
        <w:t>Especificación</w:t>
      </w:r>
    </w:p>
    <w:p w:rsidR="006561D6" w:rsidRDefault="006561D6">
      <w:pPr>
        <w:rPr>
          <w:rFonts w:ascii="Arial" w:hAnsi="Arial" w:cs="Arial"/>
          <w:b/>
          <w:color w:val="000000" w:themeColor="text1"/>
          <w:sz w:val="13"/>
          <w:szCs w:val="13"/>
        </w:rPr>
      </w:pPr>
    </w:p>
    <w:tbl>
      <w:tblPr>
        <w:tblW w:w="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130"/>
      </w:tblGrid>
      <w:tr w:rsidR="006561D6" w:rsidTr="00D40E8B">
        <w:trPr>
          <w:trHeight w:val="127"/>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Marca</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Hisense</w:t>
            </w:r>
          </w:p>
        </w:tc>
      </w:tr>
      <w:tr w:rsidR="006561D6" w:rsidTr="00D40E8B">
        <w:trPr>
          <w:trHeight w:val="127"/>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Mercado</w:t>
            </w:r>
          </w:p>
        </w:tc>
        <w:tc>
          <w:tcPr>
            <w:tcW w:w="2130" w:type="dxa"/>
            <w:vAlign w:val="center"/>
          </w:tcPr>
          <w:p w:rsidR="006561D6" w:rsidRDefault="00E42E37" w:rsidP="00190947">
            <w:pPr>
              <w:spacing w:before="20" w:after="20"/>
              <w:ind w:firstLineChars="50" w:firstLine="65"/>
              <w:jc w:val="both"/>
              <w:rPr>
                <w:rFonts w:ascii="Arial" w:hAnsi="Arial" w:cs="Arial"/>
                <w:sz w:val="13"/>
                <w:szCs w:val="13"/>
              </w:rPr>
            </w:pPr>
            <w:r>
              <w:rPr>
                <w:rFonts w:ascii="Arial" w:hAnsi="Arial" w:cs="Arial"/>
                <w:sz w:val="13"/>
                <w:szCs w:val="13"/>
              </w:rPr>
              <w:t xml:space="preserve">Hisense  </w:t>
            </w:r>
            <w:r w:rsidR="008B0CD1">
              <w:rPr>
                <w:rFonts w:ascii="Arial" w:hAnsi="Arial" w:cs="Arial"/>
                <w:sz w:val="13"/>
                <w:szCs w:val="13"/>
              </w:rPr>
              <w:t>E30</w:t>
            </w:r>
          </w:p>
        </w:tc>
      </w:tr>
      <w:tr w:rsidR="006561D6" w:rsidTr="00D40E8B">
        <w:trPr>
          <w:trHeight w:val="143"/>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M</w:t>
            </w:r>
            <w:r>
              <w:rPr>
                <w:rFonts w:ascii="Arial" w:hAnsi="Arial" w:cs="Arial" w:hint="eastAsia"/>
                <w:b/>
                <w:sz w:val="13"/>
                <w:szCs w:val="13"/>
              </w:rPr>
              <w:t>odelo</w:t>
            </w:r>
          </w:p>
        </w:tc>
        <w:tc>
          <w:tcPr>
            <w:tcW w:w="2130" w:type="dxa"/>
            <w:vAlign w:val="center"/>
          </w:tcPr>
          <w:p w:rsidR="006561D6" w:rsidRDefault="00E42E37" w:rsidP="00D46E68">
            <w:pPr>
              <w:spacing w:before="20" w:after="20"/>
              <w:ind w:firstLineChars="50" w:firstLine="65"/>
              <w:jc w:val="both"/>
              <w:rPr>
                <w:rFonts w:ascii="Arial" w:hAnsi="Arial" w:cs="Arial"/>
                <w:sz w:val="13"/>
                <w:szCs w:val="13"/>
              </w:rPr>
            </w:pPr>
            <w:r>
              <w:rPr>
                <w:rFonts w:ascii="Arial" w:hAnsi="Arial" w:cs="Arial"/>
                <w:sz w:val="13"/>
                <w:szCs w:val="13"/>
              </w:rPr>
              <w:t>HLTE22</w:t>
            </w:r>
            <w:r w:rsidR="00D46E68">
              <w:rPr>
                <w:rFonts w:ascii="Arial" w:hAnsi="Arial" w:cs="Arial" w:hint="eastAsia"/>
                <w:sz w:val="13"/>
                <w:szCs w:val="13"/>
              </w:rPr>
              <w:t>0</w:t>
            </w:r>
            <w:r>
              <w:rPr>
                <w:rFonts w:ascii="Arial" w:hAnsi="Arial" w:cs="Arial"/>
                <w:sz w:val="13"/>
                <w:szCs w:val="13"/>
              </w:rPr>
              <w:t>E</w:t>
            </w:r>
          </w:p>
        </w:tc>
      </w:tr>
      <w:tr w:rsidR="006561D6" w:rsidTr="00D40E8B">
        <w:trPr>
          <w:trHeight w:val="119"/>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Dimensiones</w:t>
            </w:r>
          </w:p>
        </w:tc>
        <w:tc>
          <w:tcPr>
            <w:tcW w:w="2130" w:type="dxa"/>
            <w:vAlign w:val="center"/>
          </w:tcPr>
          <w:p w:rsidR="006561D6" w:rsidRPr="009A77DC" w:rsidRDefault="00D46E68" w:rsidP="00D46E68">
            <w:pPr>
              <w:spacing w:before="20" w:after="20"/>
              <w:ind w:firstLineChars="50" w:firstLine="65"/>
              <w:jc w:val="both"/>
              <w:rPr>
                <w:rFonts w:ascii="Arial" w:hAnsi="Arial" w:cs="Arial"/>
                <w:sz w:val="13"/>
                <w:szCs w:val="13"/>
              </w:rPr>
            </w:pPr>
            <w:r w:rsidRPr="009A77DC">
              <w:rPr>
                <w:rFonts w:ascii="Arial" w:hAnsi="Arial" w:cs="Arial"/>
                <w:sz w:val="13"/>
                <w:szCs w:val="13"/>
              </w:rPr>
              <w:t>161.18*76.24*9.30MM</w:t>
            </w:r>
          </w:p>
        </w:tc>
      </w:tr>
      <w:tr w:rsidR="006561D6" w:rsidTr="00D40E8B">
        <w:trPr>
          <w:trHeight w:val="142"/>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hint="eastAsia"/>
                <w:b/>
                <w:sz w:val="13"/>
                <w:szCs w:val="13"/>
              </w:rPr>
              <w:t>OS</w:t>
            </w:r>
          </w:p>
        </w:tc>
        <w:tc>
          <w:tcPr>
            <w:tcW w:w="2130" w:type="dxa"/>
            <w:vAlign w:val="center"/>
          </w:tcPr>
          <w:p w:rsidR="006561D6" w:rsidRDefault="00E42E37">
            <w:pPr>
              <w:spacing w:before="20" w:after="20"/>
              <w:ind w:firstLineChars="50" w:firstLine="65"/>
              <w:jc w:val="both"/>
              <w:rPr>
                <w:rFonts w:ascii="Arial" w:eastAsiaTheme="minorEastAsia" w:hAnsi="Arial" w:cs="Arial"/>
                <w:sz w:val="13"/>
                <w:szCs w:val="13"/>
              </w:rPr>
            </w:pPr>
            <w:r>
              <w:rPr>
                <w:rFonts w:ascii="Arial" w:hAnsi="Arial" w:cs="Arial"/>
                <w:sz w:val="13"/>
                <w:szCs w:val="13"/>
              </w:rPr>
              <w:t>Android 9.0</w:t>
            </w:r>
          </w:p>
        </w:tc>
      </w:tr>
      <w:tr w:rsidR="006561D6" w:rsidTr="00D40E8B">
        <w:trPr>
          <w:trHeight w:val="2"/>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CPU</w:t>
            </w:r>
          </w:p>
        </w:tc>
        <w:tc>
          <w:tcPr>
            <w:tcW w:w="2130" w:type="dxa"/>
            <w:vAlign w:val="center"/>
          </w:tcPr>
          <w:p w:rsidR="006561D6" w:rsidRDefault="00821E35" w:rsidP="00821E35">
            <w:pPr>
              <w:spacing w:before="20" w:after="20"/>
              <w:ind w:firstLineChars="50" w:firstLine="65"/>
              <w:jc w:val="both"/>
              <w:rPr>
                <w:rFonts w:ascii="Arial" w:hAnsi="Arial" w:cs="Arial"/>
                <w:sz w:val="13"/>
                <w:szCs w:val="13"/>
              </w:rPr>
            </w:pPr>
            <w:bookmarkStart w:id="481" w:name="OLE_LINK5"/>
            <w:bookmarkStart w:id="482" w:name="OLE_LINK4"/>
            <w:r w:rsidRPr="00821E35">
              <w:rPr>
                <w:rFonts w:ascii="Arial" w:hAnsi="Arial" w:cs="Arial"/>
                <w:sz w:val="13"/>
                <w:szCs w:val="13"/>
              </w:rPr>
              <w:t>MT6763</w:t>
            </w:r>
            <w:r w:rsidR="00E42E37">
              <w:rPr>
                <w:rFonts w:ascii="Arial" w:hAnsi="Arial" w:cs="Arial"/>
                <w:sz w:val="13"/>
                <w:szCs w:val="13"/>
              </w:rPr>
              <w:t xml:space="preserve">  </w:t>
            </w:r>
            <w:r w:rsidRPr="00821E35">
              <w:rPr>
                <w:rFonts w:ascii="Arial" w:hAnsi="Arial" w:cs="Arial"/>
                <w:sz w:val="13"/>
                <w:szCs w:val="13"/>
              </w:rPr>
              <w:t>Octa Core</w:t>
            </w:r>
            <w:r w:rsidR="00E42E37">
              <w:rPr>
                <w:rFonts w:ascii="Arial" w:hAnsi="Arial" w:cs="Arial"/>
                <w:sz w:val="13"/>
                <w:szCs w:val="13"/>
              </w:rPr>
              <w:t xml:space="preserve"> </w:t>
            </w:r>
            <w:r w:rsidR="00E42E37" w:rsidRPr="009A77DC">
              <w:rPr>
                <w:rFonts w:ascii="Arial" w:hAnsi="Arial" w:cs="Arial"/>
                <w:sz w:val="13"/>
                <w:szCs w:val="13"/>
              </w:rPr>
              <w:t xml:space="preserve">CPU </w:t>
            </w:r>
            <w:r w:rsidRPr="009A77DC">
              <w:rPr>
                <w:rFonts w:ascii="Arial" w:hAnsi="Arial" w:cs="Arial"/>
                <w:sz w:val="13"/>
                <w:szCs w:val="13"/>
              </w:rPr>
              <w:t>8x A53</w:t>
            </w:r>
            <w:bookmarkEnd w:id="481"/>
            <w:bookmarkEnd w:id="482"/>
          </w:p>
        </w:tc>
      </w:tr>
      <w:tr w:rsidR="006561D6" w:rsidTr="00D40E8B">
        <w:trPr>
          <w:trHeight w:val="217"/>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Memoria interna</w:t>
            </w:r>
          </w:p>
        </w:tc>
        <w:tc>
          <w:tcPr>
            <w:tcW w:w="2130" w:type="dxa"/>
            <w:vAlign w:val="center"/>
          </w:tcPr>
          <w:p w:rsidR="006561D6" w:rsidRDefault="00D23D1B">
            <w:pPr>
              <w:spacing w:before="20" w:after="20"/>
              <w:ind w:firstLineChars="50" w:firstLine="65"/>
              <w:jc w:val="both"/>
              <w:rPr>
                <w:rFonts w:ascii="Arial" w:hAnsi="Arial" w:cs="Arial"/>
                <w:sz w:val="13"/>
                <w:szCs w:val="13"/>
              </w:rPr>
            </w:pPr>
            <w:r>
              <w:rPr>
                <w:rFonts w:ascii="Arial" w:hAnsi="Arial" w:cs="Arial" w:hint="eastAsia"/>
                <w:sz w:val="13"/>
                <w:szCs w:val="13"/>
              </w:rPr>
              <w:t>2</w:t>
            </w:r>
            <w:r w:rsidR="00E42E37">
              <w:rPr>
                <w:rFonts w:ascii="Arial" w:hAnsi="Arial" w:cs="Arial"/>
                <w:sz w:val="13"/>
                <w:szCs w:val="13"/>
              </w:rPr>
              <w:t xml:space="preserve"> GB RAM + 32 GB ROM</w:t>
            </w:r>
          </w:p>
        </w:tc>
      </w:tr>
      <w:tr w:rsidR="006561D6" w:rsidTr="00D40E8B">
        <w:trPr>
          <w:trHeight w:val="184"/>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Cámara</w:t>
            </w:r>
          </w:p>
        </w:tc>
        <w:tc>
          <w:tcPr>
            <w:tcW w:w="2130" w:type="dxa"/>
          </w:tcPr>
          <w:p w:rsidR="00D23D1B" w:rsidRDefault="00D46E68" w:rsidP="00D23D1B">
            <w:pPr>
              <w:spacing w:before="20" w:after="20"/>
              <w:ind w:firstLineChars="50" w:firstLine="65"/>
              <w:jc w:val="both"/>
              <w:rPr>
                <w:rFonts w:ascii="Arial" w:hAnsi="Arial" w:cs="Arial"/>
                <w:sz w:val="13"/>
                <w:szCs w:val="13"/>
              </w:rPr>
            </w:pPr>
            <w:r>
              <w:rPr>
                <w:rFonts w:ascii="Arial" w:hAnsi="Arial" w:cs="Arial" w:hint="eastAsia"/>
                <w:sz w:val="13"/>
                <w:szCs w:val="13"/>
              </w:rPr>
              <w:t>8</w:t>
            </w:r>
            <w:r w:rsidR="00D23D1B">
              <w:rPr>
                <w:rFonts w:ascii="Arial" w:hAnsi="Arial" w:cs="Arial"/>
                <w:sz w:val="13"/>
                <w:szCs w:val="13"/>
              </w:rPr>
              <w:t>Mpix</w:t>
            </w:r>
            <w:r w:rsidR="006E388B" w:rsidRPr="006E388B">
              <w:rPr>
                <w:rFonts w:ascii="Arial" w:hAnsi="Arial" w:cs="Arial"/>
                <w:sz w:val="13"/>
                <w:szCs w:val="13"/>
              </w:rPr>
              <w:t>+</w:t>
            </w:r>
            <w:r>
              <w:rPr>
                <w:rFonts w:ascii="Arial" w:hAnsi="Arial" w:cs="Arial" w:hint="eastAsia"/>
                <w:sz w:val="13"/>
                <w:szCs w:val="13"/>
              </w:rPr>
              <w:t>0.3</w:t>
            </w:r>
            <w:r w:rsidR="006E388B" w:rsidRPr="006E388B">
              <w:rPr>
                <w:rFonts w:ascii="Arial" w:hAnsi="Arial" w:cs="Arial"/>
                <w:sz w:val="13"/>
                <w:szCs w:val="13"/>
              </w:rPr>
              <w:t>Mpi</w:t>
            </w:r>
            <w:r w:rsidR="006E388B">
              <w:rPr>
                <w:rFonts w:ascii="Arial" w:hAnsi="Arial" w:cs="Arial" w:hint="eastAsia"/>
                <w:sz w:val="13"/>
                <w:szCs w:val="13"/>
              </w:rPr>
              <w:t>x</w:t>
            </w:r>
            <w:r w:rsidR="00D23D1B">
              <w:rPr>
                <w:rFonts w:ascii="Arial" w:hAnsi="Arial" w:cs="Arial" w:hint="eastAsia"/>
                <w:sz w:val="13"/>
                <w:szCs w:val="13"/>
              </w:rPr>
              <w:t>(</w:t>
            </w:r>
            <w:r w:rsidR="00D23D1B" w:rsidRPr="006E388B">
              <w:rPr>
                <w:rFonts w:ascii="Arial" w:hAnsi="Arial" w:cs="Arial"/>
                <w:sz w:val="13"/>
                <w:szCs w:val="13"/>
              </w:rPr>
              <w:t xml:space="preserve">Cámaras </w:t>
            </w:r>
          </w:p>
          <w:p w:rsidR="006E388B" w:rsidRDefault="00D23D1B" w:rsidP="00D23D1B">
            <w:pPr>
              <w:spacing w:before="20" w:after="20"/>
              <w:ind w:firstLineChars="50" w:firstLine="65"/>
              <w:jc w:val="both"/>
              <w:rPr>
                <w:rFonts w:ascii="Arial" w:hAnsi="Arial" w:cs="Arial"/>
                <w:sz w:val="13"/>
                <w:szCs w:val="13"/>
              </w:rPr>
            </w:pPr>
            <w:r w:rsidRPr="006E388B">
              <w:rPr>
                <w:rFonts w:ascii="Arial" w:hAnsi="Arial" w:cs="Arial"/>
                <w:sz w:val="13"/>
                <w:szCs w:val="13"/>
              </w:rPr>
              <w:t>mejoradas vía software</w:t>
            </w:r>
            <w:r>
              <w:rPr>
                <w:rFonts w:ascii="Arial" w:hAnsi="Arial" w:cs="Arial" w:hint="eastAsia"/>
                <w:sz w:val="13"/>
                <w:szCs w:val="13"/>
              </w:rPr>
              <w:t>)</w:t>
            </w:r>
          </w:p>
          <w:p w:rsidR="00C70C25" w:rsidRDefault="00D46E68" w:rsidP="00C70C25">
            <w:pPr>
              <w:spacing w:before="20" w:after="20"/>
              <w:ind w:firstLineChars="50" w:firstLine="65"/>
              <w:jc w:val="both"/>
              <w:rPr>
                <w:rFonts w:ascii="Arial" w:hAnsi="Arial" w:cs="Arial"/>
                <w:sz w:val="13"/>
                <w:szCs w:val="13"/>
              </w:rPr>
            </w:pPr>
            <w:r>
              <w:rPr>
                <w:rFonts w:ascii="Arial" w:hAnsi="Arial" w:cs="Arial" w:hint="eastAsia"/>
                <w:sz w:val="13"/>
                <w:szCs w:val="13"/>
              </w:rPr>
              <w:t>13</w:t>
            </w:r>
            <w:r w:rsidR="006E388B" w:rsidRPr="006E388B">
              <w:rPr>
                <w:rFonts w:ascii="Arial" w:hAnsi="Arial" w:cs="Arial"/>
                <w:sz w:val="13"/>
                <w:szCs w:val="13"/>
              </w:rPr>
              <w:t>Mpix+</w:t>
            </w:r>
            <w:r>
              <w:rPr>
                <w:rFonts w:ascii="Arial" w:hAnsi="Arial" w:cs="Arial" w:hint="eastAsia"/>
                <w:sz w:val="13"/>
                <w:szCs w:val="13"/>
              </w:rPr>
              <w:t>5</w:t>
            </w:r>
            <w:r w:rsidR="006E388B">
              <w:rPr>
                <w:rFonts w:ascii="Arial" w:hAnsi="Arial" w:cs="Arial"/>
                <w:sz w:val="13"/>
                <w:szCs w:val="13"/>
              </w:rPr>
              <w:t>Mpix+</w:t>
            </w:r>
            <w:r>
              <w:rPr>
                <w:rFonts w:ascii="Arial" w:hAnsi="Arial" w:cs="Arial" w:hint="eastAsia"/>
                <w:sz w:val="13"/>
                <w:szCs w:val="13"/>
              </w:rPr>
              <w:t>0.3</w:t>
            </w:r>
            <w:r w:rsidR="006E388B">
              <w:rPr>
                <w:rFonts w:ascii="Arial" w:hAnsi="Arial" w:cs="Arial"/>
                <w:sz w:val="13"/>
                <w:szCs w:val="13"/>
              </w:rPr>
              <w:t>Mpix</w:t>
            </w:r>
            <w:r w:rsidR="006E388B">
              <w:rPr>
                <w:rFonts w:ascii="Arial" w:hAnsi="Arial" w:cs="Arial" w:hint="eastAsia"/>
                <w:sz w:val="13"/>
                <w:szCs w:val="13"/>
              </w:rPr>
              <w:t>(</w:t>
            </w:r>
            <w:r w:rsidR="006E388B" w:rsidRPr="006E388B">
              <w:rPr>
                <w:rFonts w:ascii="Arial" w:hAnsi="Arial" w:cs="Arial"/>
                <w:sz w:val="13"/>
                <w:szCs w:val="13"/>
              </w:rPr>
              <w:t xml:space="preserve">Cámaras </w:t>
            </w:r>
          </w:p>
          <w:p w:rsidR="006561D6" w:rsidRDefault="006E388B" w:rsidP="00C70C25">
            <w:pPr>
              <w:spacing w:before="20" w:after="20"/>
              <w:ind w:firstLineChars="50" w:firstLine="65"/>
              <w:jc w:val="both"/>
              <w:rPr>
                <w:rFonts w:ascii="Arial" w:hAnsi="Arial" w:cs="Arial"/>
                <w:sz w:val="13"/>
                <w:szCs w:val="13"/>
              </w:rPr>
            </w:pPr>
            <w:r w:rsidRPr="006E388B">
              <w:rPr>
                <w:rFonts w:ascii="Arial" w:hAnsi="Arial" w:cs="Arial"/>
                <w:sz w:val="13"/>
                <w:szCs w:val="13"/>
              </w:rPr>
              <w:t>mejoradas vía software</w:t>
            </w:r>
            <w:r>
              <w:rPr>
                <w:rFonts w:ascii="Arial" w:hAnsi="Arial" w:cs="Arial" w:hint="eastAsia"/>
                <w:sz w:val="13"/>
                <w:szCs w:val="13"/>
              </w:rPr>
              <w:t>)</w:t>
            </w:r>
            <w:r w:rsidR="00E42E37">
              <w:rPr>
                <w:rFonts w:ascii="Arial" w:hAnsi="Arial" w:cs="Arial" w:hint="eastAsia"/>
                <w:sz w:val="13"/>
                <w:szCs w:val="13"/>
              </w:rPr>
              <w:t xml:space="preserve"> </w:t>
            </w:r>
          </w:p>
        </w:tc>
      </w:tr>
      <w:tr w:rsidR="006561D6" w:rsidTr="00D40E8B">
        <w:trPr>
          <w:trHeight w:val="3"/>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Tamaño</w:t>
            </w:r>
          </w:p>
        </w:tc>
        <w:tc>
          <w:tcPr>
            <w:tcW w:w="2130" w:type="dxa"/>
            <w:vAlign w:val="center"/>
          </w:tcPr>
          <w:p w:rsidR="006561D6" w:rsidRPr="00B145CB" w:rsidRDefault="00D23D1B">
            <w:pPr>
              <w:spacing w:before="20" w:after="20"/>
              <w:ind w:firstLineChars="50" w:firstLine="65"/>
              <w:jc w:val="both"/>
              <w:rPr>
                <w:rFonts w:ascii="Arial" w:hAnsi="Arial" w:cs="Arial"/>
                <w:color w:val="000000" w:themeColor="text1"/>
                <w:sz w:val="13"/>
                <w:szCs w:val="13"/>
              </w:rPr>
            </w:pPr>
            <w:r w:rsidRPr="00B145CB">
              <w:rPr>
                <w:rFonts w:ascii="Arial" w:hAnsi="Arial" w:cs="Arial"/>
                <w:color w:val="000000" w:themeColor="text1"/>
                <w:sz w:val="13"/>
                <w:szCs w:val="13"/>
              </w:rPr>
              <w:t>6.</w:t>
            </w:r>
            <w:r w:rsidRPr="00B145CB">
              <w:rPr>
                <w:rFonts w:ascii="Arial" w:hAnsi="Arial" w:cs="Arial" w:hint="eastAsia"/>
                <w:color w:val="000000" w:themeColor="text1"/>
                <w:sz w:val="13"/>
                <w:szCs w:val="13"/>
              </w:rPr>
              <w:t>0</w:t>
            </w:r>
            <w:r w:rsidRPr="00B145CB">
              <w:rPr>
                <w:rFonts w:ascii="Arial" w:hAnsi="Arial" w:cs="Arial"/>
                <w:color w:val="000000" w:themeColor="text1"/>
                <w:sz w:val="13"/>
                <w:szCs w:val="13"/>
              </w:rPr>
              <w:t xml:space="preserve"> </w:t>
            </w:r>
            <w:r w:rsidR="00B145CB" w:rsidRPr="00B145CB">
              <w:rPr>
                <w:rFonts w:ascii="Arial" w:hAnsi="Arial" w:cs="Arial"/>
                <w:color w:val="000000" w:themeColor="text1"/>
                <w:sz w:val="13"/>
                <w:szCs w:val="13"/>
              </w:rPr>
              <w:t>pulgadas(15</w:t>
            </w:r>
            <w:bookmarkStart w:id="483" w:name="_GoBack"/>
            <w:bookmarkEnd w:id="483"/>
            <w:r w:rsidR="00B145CB" w:rsidRPr="00B145CB">
              <w:rPr>
                <w:rFonts w:ascii="Arial" w:hAnsi="Arial" w:cs="Arial"/>
                <w:color w:val="000000" w:themeColor="text1"/>
                <w:sz w:val="13"/>
                <w:szCs w:val="13"/>
              </w:rPr>
              <w:t>.</w:t>
            </w:r>
            <w:r w:rsidR="00B145CB" w:rsidRPr="00B145CB">
              <w:rPr>
                <w:rFonts w:ascii="Arial" w:hAnsi="Arial" w:cs="Arial" w:hint="eastAsia"/>
                <w:color w:val="000000" w:themeColor="text1"/>
                <w:sz w:val="13"/>
                <w:szCs w:val="13"/>
              </w:rPr>
              <w:t>24</w:t>
            </w:r>
            <w:r w:rsidR="00E42E37" w:rsidRPr="00B145CB">
              <w:rPr>
                <w:rFonts w:ascii="Arial" w:hAnsi="Arial" w:cs="Arial"/>
                <w:color w:val="000000" w:themeColor="text1"/>
                <w:sz w:val="13"/>
                <w:szCs w:val="13"/>
              </w:rPr>
              <w:t>cm)</w:t>
            </w:r>
          </w:p>
        </w:tc>
      </w:tr>
      <w:tr w:rsidR="006561D6" w:rsidTr="00D40E8B">
        <w:trPr>
          <w:trHeight w:val="3"/>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Resolución</w:t>
            </w:r>
          </w:p>
        </w:tc>
        <w:tc>
          <w:tcPr>
            <w:tcW w:w="2130" w:type="dxa"/>
            <w:vAlign w:val="center"/>
          </w:tcPr>
          <w:p w:rsidR="006561D6" w:rsidRDefault="00821E35" w:rsidP="00821E35">
            <w:pPr>
              <w:spacing w:before="20" w:after="20"/>
              <w:ind w:firstLineChars="50" w:firstLine="65"/>
              <w:jc w:val="both"/>
              <w:rPr>
                <w:rFonts w:ascii="Arial" w:hAnsi="Arial" w:cs="Arial"/>
                <w:sz w:val="13"/>
                <w:szCs w:val="13"/>
              </w:rPr>
            </w:pPr>
            <w:r w:rsidRPr="00821E35">
              <w:rPr>
                <w:rFonts w:ascii="Arial" w:hAnsi="Arial" w:cs="Arial" w:hint="eastAsia"/>
                <w:sz w:val="13"/>
                <w:szCs w:val="13"/>
              </w:rPr>
              <w:t>HD+</w:t>
            </w:r>
            <w:r w:rsidRPr="00821E35">
              <w:rPr>
                <w:rFonts w:ascii="Arial" w:hAnsi="Arial" w:cs="Arial" w:hint="eastAsia"/>
                <w:sz w:val="13"/>
                <w:szCs w:val="13"/>
              </w:rPr>
              <w:t>（</w:t>
            </w:r>
            <w:r w:rsidRPr="00821E35">
              <w:rPr>
                <w:rFonts w:ascii="Arial" w:hAnsi="Arial" w:cs="Arial" w:hint="eastAsia"/>
                <w:sz w:val="13"/>
                <w:szCs w:val="13"/>
              </w:rPr>
              <w:t>720*1440</w:t>
            </w:r>
            <w:r w:rsidRPr="00821E35">
              <w:rPr>
                <w:rFonts w:ascii="Arial" w:hAnsi="Arial" w:cs="Arial" w:hint="eastAsia"/>
                <w:sz w:val="13"/>
                <w:szCs w:val="13"/>
              </w:rPr>
              <w:t>）</w:t>
            </w:r>
          </w:p>
        </w:tc>
      </w:tr>
      <w:tr w:rsidR="006561D6" w:rsidTr="00D40E8B">
        <w:trPr>
          <w:trHeight w:val="2"/>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Color</w:t>
            </w:r>
          </w:p>
        </w:tc>
        <w:tc>
          <w:tcPr>
            <w:tcW w:w="2130" w:type="dxa"/>
            <w:vAlign w:val="center"/>
          </w:tcPr>
          <w:p w:rsidR="006561D6" w:rsidRPr="005631C1" w:rsidRDefault="00E42E37">
            <w:pPr>
              <w:spacing w:before="20" w:after="20"/>
              <w:ind w:firstLineChars="50" w:firstLine="65"/>
              <w:jc w:val="both"/>
              <w:rPr>
                <w:rFonts w:ascii="Arial" w:hAnsi="Arial" w:cs="Arial"/>
                <w:sz w:val="13"/>
                <w:szCs w:val="13"/>
              </w:rPr>
            </w:pPr>
            <w:r w:rsidRPr="005631C1">
              <w:rPr>
                <w:rFonts w:ascii="Arial" w:hAnsi="Arial" w:cs="Arial"/>
                <w:sz w:val="13"/>
                <w:szCs w:val="13"/>
              </w:rPr>
              <w:t>16.7M</w:t>
            </w:r>
          </w:p>
        </w:tc>
      </w:tr>
      <w:tr w:rsidR="006561D6" w:rsidTr="00D40E8B">
        <w:trPr>
          <w:trHeight w:val="3"/>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3G</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 xml:space="preserve">3G: </w:t>
            </w:r>
            <w:r w:rsidR="00821E35" w:rsidRPr="00821E35">
              <w:rPr>
                <w:rFonts w:ascii="Arial" w:hAnsi="Arial" w:cs="Arial"/>
                <w:sz w:val="13"/>
                <w:szCs w:val="13"/>
              </w:rPr>
              <w:t>B2/4/5</w:t>
            </w:r>
          </w:p>
        </w:tc>
      </w:tr>
      <w:tr w:rsidR="006561D6" w:rsidTr="00D40E8B">
        <w:trPr>
          <w:trHeight w:val="3"/>
        </w:trPr>
        <w:tc>
          <w:tcPr>
            <w:tcW w:w="1281" w:type="dxa"/>
            <w:vAlign w:val="center"/>
          </w:tcPr>
          <w:p w:rsidR="006561D6" w:rsidRDefault="00E42E37">
            <w:pPr>
              <w:spacing w:before="20" w:after="20"/>
              <w:ind w:firstLineChars="50" w:firstLine="65"/>
              <w:jc w:val="both"/>
              <w:rPr>
                <w:rFonts w:ascii="Arial" w:eastAsiaTheme="minorEastAsia" w:hAnsi="Arial" w:cs="Arial"/>
                <w:b/>
                <w:color w:val="000000"/>
                <w:sz w:val="13"/>
                <w:szCs w:val="13"/>
              </w:rPr>
            </w:pPr>
            <w:r>
              <w:rPr>
                <w:rFonts w:ascii="Arial" w:hAnsi="Arial" w:cs="Arial"/>
                <w:b/>
                <w:color w:val="000000"/>
                <w:sz w:val="13"/>
                <w:szCs w:val="13"/>
              </w:rPr>
              <w:t>4G</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 xml:space="preserve">4G: </w:t>
            </w:r>
            <w:r w:rsidR="00821E35" w:rsidRPr="00821E35">
              <w:rPr>
                <w:rFonts w:ascii="Arial" w:hAnsi="Arial" w:cs="Arial"/>
                <w:sz w:val="13"/>
                <w:szCs w:val="13"/>
              </w:rPr>
              <w:t>B2/4/5/7/12/28A/28B</w:t>
            </w:r>
          </w:p>
        </w:tc>
      </w:tr>
      <w:tr w:rsidR="006561D6" w:rsidTr="00D40E8B">
        <w:trPr>
          <w:trHeight w:val="2"/>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2G</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 xml:space="preserve">2G: </w:t>
            </w:r>
            <w:r w:rsidR="00821E35" w:rsidRPr="00821E35">
              <w:rPr>
                <w:rFonts w:ascii="Arial" w:hAnsi="Arial" w:cs="Arial"/>
                <w:sz w:val="13"/>
                <w:szCs w:val="13"/>
              </w:rPr>
              <w:t>Quad band</w:t>
            </w:r>
          </w:p>
        </w:tc>
      </w:tr>
      <w:tr w:rsidR="006561D6" w:rsidTr="00D40E8B">
        <w:trPr>
          <w:trHeight w:val="37"/>
        </w:trPr>
        <w:tc>
          <w:tcPr>
            <w:tcW w:w="1281" w:type="dxa"/>
            <w:vAlign w:val="center"/>
          </w:tcPr>
          <w:p w:rsidR="006561D6" w:rsidRDefault="00E42E37">
            <w:pPr>
              <w:spacing w:before="20" w:after="20"/>
              <w:ind w:leftChars="50" w:left="100"/>
              <w:rPr>
                <w:rFonts w:ascii="Arial" w:hAnsi="Arial" w:cs="Arial"/>
                <w:b/>
                <w:color w:val="000000"/>
                <w:sz w:val="13"/>
                <w:szCs w:val="13"/>
                <w:highlight w:val="yellow"/>
              </w:rPr>
            </w:pPr>
            <w:r>
              <w:rPr>
                <w:rFonts w:ascii="Arial" w:hAnsi="Arial" w:cs="Arial"/>
                <w:b/>
                <w:color w:val="000000"/>
                <w:sz w:val="13"/>
                <w:szCs w:val="13"/>
              </w:rPr>
              <w:t>Bandas con las que NO opera su equipo Hisense</w:t>
            </w:r>
          </w:p>
        </w:tc>
        <w:tc>
          <w:tcPr>
            <w:tcW w:w="2130" w:type="dxa"/>
            <w:vAlign w:val="center"/>
          </w:tcPr>
          <w:p w:rsidR="006561D6" w:rsidRPr="00190947" w:rsidRDefault="00E42E37">
            <w:pPr>
              <w:spacing w:before="20" w:after="20"/>
              <w:ind w:firstLineChars="50" w:firstLine="65"/>
              <w:jc w:val="both"/>
              <w:rPr>
                <w:rFonts w:ascii="Arial" w:hAnsi="Arial" w:cs="Arial"/>
                <w:sz w:val="13"/>
                <w:szCs w:val="13"/>
                <w:highlight w:val="yellow"/>
              </w:rPr>
            </w:pPr>
            <w:r w:rsidRPr="00190947">
              <w:rPr>
                <w:rFonts w:ascii="Arial" w:hAnsi="Arial" w:cs="Arial"/>
                <w:sz w:val="13"/>
                <w:szCs w:val="13"/>
              </w:rPr>
              <w:t>Banda 10/26/38/66</w:t>
            </w:r>
          </w:p>
        </w:tc>
      </w:tr>
      <w:tr w:rsidR="006561D6" w:rsidTr="00D40E8B">
        <w:trPr>
          <w:trHeight w:val="3"/>
        </w:trPr>
        <w:tc>
          <w:tcPr>
            <w:tcW w:w="1281" w:type="dxa"/>
            <w:vAlign w:val="center"/>
          </w:tcPr>
          <w:p w:rsidR="006561D6" w:rsidRDefault="00E42E37">
            <w:pPr>
              <w:spacing w:before="20" w:after="20"/>
              <w:ind w:leftChars="50" w:left="100"/>
              <w:rPr>
                <w:rFonts w:ascii="Arial" w:hAnsi="Arial" w:cs="Arial"/>
                <w:b/>
                <w:color w:val="000000"/>
                <w:sz w:val="13"/>
                <w:szCs w:val="13"/>
              </w:rPr>
            </w:pPr>
            <w:r>
              <w:rPr>
                <w:rFonts w:ascii="Arial" w:hAnsi="Arial" w:cs="Arial"/>
                <w:b/>
                <w:color w:val="000000"/>
                <w:sz w:val="13"/>
                <w:szCs w:val="13"/>
              </w:rPr>
              <w:t>Velocidad de los datos</w:t>
            </w:r>
          </w:p>
        </w:tc>
        <w:tc>
          <w:tcPr>
            <w:tcW w:w="2130" w:type="dxa"/>
            <w:vAlign w:val="center"/>
          </w:tcPr>
          <w:p w:rsidR="006561D6" w:rsidRPr="00190947" w:rsidRDefault="00E42E37">
            <w:pPr>
              <w:spacing w:before="20" w:after="20"/>
              <w:ind w:firstLineChars="50" w:firstLine="65"/>
              <w:jc w:val="both"/>
              <w:rPr>
                <w:rFonts w:ascii="Arial" w:hAnsi="Arial" w:cs="Arial"/>
                <w:sz w:val="13"/>
                <w:szCs w:val="13"/>
              </w:rPr>
            </w:pPr>
            <w:r w:rsidRPr="00190947">
              <w:rPr>
                <w:rFonts w:ascii="Arial" w:hAnsi="Arial" w:cs="Arial"/>
                <w:sz w:val="13"/>
                <w:szCs w:val="13"/>
              </w:rPr>
              <w:t>Enlace descendente:150 Mbps</w:t>
            </w:r>
          </w:p>
          <w:p w:rsidR="006561D6" w:rsidRPr="00190947" w:rsidRDefault="00E42E37">
            <w:pPr>
              <w:spacing w:before="20" w:after="20"/>
              <w:ind w:firstLineChars="50" w:firstLine="65"/>
              <w:jc w:val="both"/>
              <w:rPr>
                <w:rFonts w:ascii="Arial" w:hAnsi="Arial" w:cs="Arial"/>
                <w:sz w:val="13"/>
                <w:szCs w:val="13"/>
              </w:rPr>
            </w:pPr>
            <w:r w:rsidRPr="00190947">
              <w:rPr>
                <w:rFonts w:ascii="Arial" w:hAnsi="Arial" w:cs="Arial"/>
                <w:sz w:val="13"/>
                <w:szCs w:val="13"/>
              </w:rPr>
              <w:t>Enlace ascendente: 50 Mbps</w:t>
            </w:r>
          </w:p>
        </w:tc>
      </w:tr>
      <w:tr w:rsidR="006561D6" w:rsidTr="00D40E8B">
        <w:trPr>
          <w:trHeight w:val="211"/>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WLAN</w:t>
            </w:r>
          </w:p>
        </w:tc>
        <w:tc>
          <w:tcPr>
            <w:tcW w:w="2130" w:type="dxa"/>
            <w:vAlign w:val="center"/>
          </w:tcPr>
          <w:p w:rsidR="006561D6" w:rsidRDefault="005631C1" w:rsidP="005631C1">
            <w:pPr>
              <w:spacing w:before="20" w:after="20"/>
              <w:ind w:firstLineChars="50" w:firstLine="65"/>
              <w:jc w:val="both"/>
              <w:rPr>
                <w:rFonts w:ascii="Arial" w:hAnsi="Arial" w:cs="Arial"/>
                <w:sz w:val="13"/>
                <w:szCs w:val="13"/>
              </w:rPr>
            </w:pPr>
            <w:r w:rsidRPr="005631C1">
              <w:rPr>
                <w:rFonts w:ascii="Arial" w:hAnsi="Arial" w:cs="Arial"/>
                <w:sz w:val="13"/>
                <w:szCs w:val="13"/>
              </w:rPr>
              <w:t>802.11a/b/g/n</w:t>
            </w:r>
          </w:p>
        </w:tc>
      </w:tr>
      <w:tr w:rsidR="006561D6" w:rsidTr="00D40E8B">
        <w:trPr>
          <w:trHeight w:val="56"/>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Bluetooth</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BT v4.2</w:t>
            </w:r>
          </w:p>
        </w:tc>
      </w:tr>
      <w:tr w:rsidR="006561D6" w:rsidTr="00D40E8B">
        <w:trPr>
          <w:trHeight w:val="132"/>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GPS</w:t>
            </w:r>
          </w:p>
        </w:tc>
        <w:tc>
          <w:tcPr>
            <w:tcW w:w="2130" w:type="dxa"/>
            <w:vAlign w:val="center"/>
          </w:tcPr>
          <w:p w:rsidR="006561D6" w:rsidRDefault="005631C1" w:rsidP="005631C1">
            <w:pPr>
              <w:spacing w:before="20" w:after="20"/>
              <w:ind w:firstLineChars="50" w:firstLine="65"/>
              <w:jc w:val="both"/>
              <w:rPr>
                <w:rFonts w:ascii="Arial" w:hAnsi="Arial" w:cs="Arial"/>
                <w:sz w:val="13"/>
                <w:szCs w:val="13"/>
              </w:rPr>
            </w:pPr>
            <w:r w:rsidRPr="005631C1">
              <w:rPr>
                <w:rFonts w:ascii="Arial" w:hAnsi="Arial" w:cs="Arial"/>
                <w:sz w:val="13"/>
                <w:szCs w:val="13"/>
              </w:rPr>
              <w:t>A-GPS, GLONASS</w:t>
            </w:r>
          </w:p>
        </w:tc>
      </w:tr>
      <w:tr w:rsidR="006561D6" w:rsidTr="00D40E8B">
        <w:trPr>
          <w:trHeight w:val="33"/>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FM</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Si</w:t>
            </w:r>
          </w:p>
        </w:tc>
      </w:tr>
      <w:tr w:rsidR="006561D6" w:rsidTr="00D40E8B">
        <w:trPr>
          <w:trHeight w:val="142"/>
        </w:trPr>
        <w:tc>
          <w:tcPr>
            <w:tcW w:w="1281" w:type="dxa"/>
            <w:vAlign w:val="center"/>
          </w:tcPr>
          <w:p w:rsidR="006561D6" w:rsidRDefault="00E42E37">
            <w:pPr>
              <w:spacing w:before="20" w:after="20"/>
              <w:ind w:firstLineChars="50" w:firstLine="65"/>
              <w:jc w:val="both"/>
              <w:rPr>
                <w:rFonts w:ascii="Arial" w:hAnsi="Arial" w:cs="Arial"/>
                <w:b/>
                <w:color w:val="000000"/>
                <w:sz w:val="13"/>
                <w:szCs w:val="13"/>
              </w:rPr>
            </w:pPr>
            <w:r>
              <w:rPr>
                <w:rFonts w:ascii="Arial" w:hAnsi="Arial" w:cs="Arial"/>
                <w:b/>
                <w:color w:val="000000"/>
                <w:sz w:val="13"/>
                <w:szCs w:val="13"/>
              </w:rPr>
              <w:t>Interfaz</w:t>
            </w:r>
          </w:p>
        </w:tc>
        <w:tc>
          <w:tcPr>
            <w:tcW w:w="2130" w:type="dxa"/>
            <w:vAlign w:val="center"/>
          </w:tcPr>
          <w:p w:rsidR="006561D6" w:rsidRDefault="00E42E37">
            <w:pPr>
              <w:spacing w:before="20" w:after="20"/>
              <w:ind w:firstLineChars="50" w:firstLine="65"/>
              <w:jc w:val="both"/>
              <w:rPr>
                <w:rFonts w:ascii="Arial" w:hAnsi="Arial" w:cs="Arial"/>
                <w:sz w:val="13"/>
                <w:szCs w:val="13"/>
              </w:rPr>
            </w:pPr>
            <w:r>
              <w:rPr>
                <w:rFonts w:ascii="Arial" w:hAnsi="Arial" w:cs="Arial"/>
                <w:sz w:val="13"/>
                <w:szCs w:val="13"/>
              </w:rPr>
              <w:t>Micro USB 2.0</w:t>
            </w:r>
          </w:p>
        </w:tc>
      </w:tr>
      <w:tr w:rsidR="006561D6" w:rsidTr="00D40E8B">
        <w:trPr>
          <w:trHeight w:val="33"/>
        </w:trPr>
        <w:tc>
          <w:tcPr>
            <w:tcW w:w="1281" w:type="dxa"/>
            <w:vAlign w:val="center"/>
          </w:tcPr>
          <w:p w:rsidR="006561D6" w:rsidRDefault="00E42E37">
            <w:pPr>
              <w:spacing w:before="20" w:after="20"/>
              <w:ind w:firstLineChars="50" w:firstLine="65"/>
              <w:jc w:val="both"/>
              <w:rPr>
                <w:rFonts w:ascii="Arial" w:hAnsi="Arial" w:cs="Arial"/>
                <w:b/>
                <w:sz w:val="13"/>
                <w:szCs w:val="13"/>
              </w:rPr>
            </w:pPr>
            <w:r>
              <w:rPr>
                <w:rFonts w:ascii="Arial" w:hAnsi="Arial" w:cs="Arial"/>
                <w:b/>
                <w:sz w:val="13"/>
                <w:szCs w:val="13"/>
              </w:rPr>
              <w:t>Batería</w:t>
            </w:r>
          </w:p>
        </w:tc>
        <w:tc>
          <w:tcPr>
            <w:tcW w:w="2130" w:type="dxa"/>
            <w:vAlign w:val="center"/>
          </w:tcPr>
          <w:p w:rsidR="006561D6" w:rsidRDefault="00E42E37">
            <w:pPr>
              <w:spacing w:before="20" w:after="20"/>
              <w:ind w:firstLineChars="50" w:firstLine="65"/>
              <w:jc w:val="both"/>
              <w:rPr>
                <w:rFonts w:ascii="Arial" w:hAnsi="Arial" w:cs="Arial"/>
                <w:sz w:val="13"/>
                <w:szCs w:val="13"/>
              </w:rPr>
            </w:pPr>
            <w:r w:rsidRPr="00190947">
              <w:rPr>
                <w:rFonts w:ascii="Arial" w:hAnsi="Arial" w:cs="Arial"/>
                <w:sz w:val="13"/>
                <w:szCs w:val="13"/>
              </w:rPr>
              <w:t xml:space="preserve">3.8 V </w:t>
            </w:r>
            <w:r>
              <w:rPr>
                <w:rFonts w:ascii="Arial" w:hAnsi="Arial" w:cs="Arial"/>
                <w:sz w:val="13"/>
                <w:szCs w:val="13"/>
              </w:rPr>
              <w:t xml:space="preserve">  </w:t>
            </w:r>
            <w:r>
              <w:rPr>
                <w:rFonts w:ascii="Arial" w:hAnsi="Arial" w:cs="Arial"/>
                <w:noProof/>
                <w:sz w:val="13"/>
                <w:szCs w:val="13"/>
                <w:lang w:val="en-US"/>
              </w:rPr>
              <w:drawing>
                <wp:inline distT="0" distB="0" distL="0" distR="0">
                  <wp:extent cx="200025" cy="74930"/>
                  <wp:effectExtent l="19050" t="0" r="9525" b="0"/>
                  <wp:docPr id="140" name="图片 287" descr="HU(~Q261~64GJVYHI`G(Z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87" descr="HU(~Q261~64GJVYHI`G(Z83"/>
                          <pic:cNvPicPr>
                            <a:picLocks noChangeAspect="1" noChangeArrowheads="1"/>
                          </pic:cNvPicPr>
                        </pic:nvPicPr>
                        <pic:blipFill>
                          <a:blip r:embed="rId98" cstate="print"/>
                          <a:srcRect/>
                          <a:stretch>
                            <a:fillRect/>
                          </a:stretch>
                        </pic:blipFill>
                        <pic:spPr>
                          <a:xfrm>
                            <a:off x="0" y="0"/>
                            <a:ext cx="200025" cy="74930"/>
                          </a:xfrm>
                          <a:prstGeom prst="rect">
                            <a:avLst/>
                          </a:prstGeom>
                          <a:noFill/>
                          <a:ln w="9525">
                            <a:noFill/>
                            <a:miter lim="800000"/>
                            <a:headEnd/>
                            <a:tailEnd/>
                          </a:ln>
                          <a:effectLst/>
                        </pic:spPr>
                      </pic:pic>
                    </a:graphicData>
                  </a:graphic>
                </wp:inline>
              </w:drawing>
            </w:r>
            <w:r>
              <w:rPr>
                <w:rFonts w:ascii="Arial" w:hAnsi="Arial" w:cs="Arial"/>
                <w:noProof/>
                <w:sz w:val="13"/>
                <w:szCs w:val="13"/>
                <w:lang w:val="en-US"/>
              </w:rPr>
              <w:drawing>
                <wp:anchor distT="0" distB="0" distL="114300" distR="114300" simplePos="0" relativeHeight="251684864" behindDoc="1" locked="0" layoutInCell="0" allowOverlap="1">
                  <wp:simplePos x="0" y="0"/>
                  <wp:positionH relativeFrom="column">
                    <wp:posOffset>-650240</wp:posOffset>
                  </wp:positionH>
                  <wp:positionV relativeFrom="paragraph">
                    <wp:posOffset>-7934325</wp:posOffset>
                  </wp:positionV>
                  <wp:extent cx="196850" cy="89535"/>
                  <wp:effectExtent l="19050" t="0" r="0" b="0"/>
                  <wp:wrapNone/>
                  <wp:docPr id="1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8"/>
                          <pic:cNvPicPr>
                            <a:picLocks noChangeAspect="1" noChangeArrowheads="1"/>
                          </pic:cNvPicPr>
                        </pic:nvPicPr>
                        <pic:blipFill>
                          <a:blip r:embed="rId97" cstate="print"/>
                          <a:srcRect/>
                          <a:stretch>
                            <a:fillRect/>
                          </a:stretch>
                        </pic:blipFill>
                        <pic:spPr>
                          <a:xfrm>
                            <a:off x="0" y="0"/>
                            <a:ext cx="196850" cy="89535"/>
                          </a:xfrm>
                          <a:prstGeom prst="rect">
                            <a:avLst/>
                          </a:prstGeom>
                          <a:noFill/>
                          <a:ln w="9525">
                            <a:noFill/>
                            <a:miter lim="800000"/>
                            <a:headEnd/>
                            <a:tailEnd/>
                          </a:ln>
                        </pic:spPr>
                      </pic:pic>
                    </a:graphicData>
                  </a:graphic>
                </wp:anchor>
              </w:drawing>
            </w:r>
            <w:r>
              <w:rPr>
                <w:rFonts w:ascii="Arial" w:hAnsi="Arial" w:cs="Arial"/>
                <w:sz w:val="13"/>
                <w:szCs w:val="13"/>
              </w:rPr>
              <w:t xml:space="preserve">   3</w:t>
            </w:r>
            <w:r>
              <w:rPr>
                <w:rFonts w:ascii="Arial" w:hAnsi="Arial" w:cs="Arial" w:hint="eastAsia"/>
                <w:sz w:val="13"/>
                <w:szCs w:val="13"/>
              </w:rPr>
              <w:t xml:space="preserve"> </w:t>
            </w:r>
            <w:r>
              <w:rPr>
                <w:rFonts w:ascii="Arial" w:hAnsi="Arial" w:cs="Arial"/>
                <w:sz w:val="13"/>
                <w:szCs w:val="13"/>
              </w:rPr>
              <w:t>000 mAh</w:t>
            </w:r>
          </w:p>
        </w:tc>
      </w:tr>
    </w:tbl>
    <w:p w:rsidR="006561D6" w:rsidRDefault="006561D6">
      <w:pPr>
        <w:spacing w:line="0" w:lineRule="atLeast"/>
        <w:outlineLvl w:val="0"/>
        <w:rPr>
          <w:rFonts w:ascii="Arial" w:hAnsi="Arial" w:cs="Arial"/>
          <w:b/>
          <w:sz w:val="13"/>
          <w:szCs w:val="13"/>
        </w:rPr>
      </w:pPr>
    </w:p>
    <w:sectPr w:rsidR="006561D6" w:rsidSect="006561D6">
      <w:type w:val="continuous"/>
      <w:pgSz w:w="3969" w:h="6804"/>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E5" w:rsidRDefault="00747AE5" w:rsidP="006561D6">
      <w:r>
        <w:separator/>
      </w:r>
    </w:p>
  </w:endnote>
  <w:endnote w:type="continuationSeparator" w:id="0">
    <w:p w:rsidR="00747AE5" w:rsidRDefault="00747AE5" w:rsidP="0065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67 MdCn">
    <w:altName w:val="宋体"/>
    <w:charset w:val="00"/>
    <w:family w:val="swiss"/>
    <w:pitch w:val="default"/>
    <w:sig w:usb0="00000000" w:usb1="00000000" w:usb2="00000000" w:usb3="00000000" w:csb0="0000009B"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1" w:rsidRDefault="00747AE5">
    <w:pPr>
      <w:pStyle w:val="Piedepgina"/>
    </w:pPr>
    <w:r>
      <w:pict>
        <v:shapetype id="_x0000_t202" coordsize="21600,21600" o:spt="202" path="m,l,21600r21600,l21600,xe">
          <v:stroke joinstyle="miter"/>
          <v:path gradientshapeok="t" o:connecttype="rect"/>
        </v:shapetype>
        <v:shape id="文本框 1033"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ql5&#10;uc8AAAAFAQAADwAAAAAAAAABACAAAAAiAAAAZHJzL2Rvd25yZXYueG1sUEsBAhQAFAAAAAgAh07i&#10;QJH31M7yAQAAyAMAAA4AAAAAAAAAAQAgAAAAHgEAAGRycy9lMm9Eb2MueG1sUEsFBgAAAAAGAAYA&#10;WQEAAIIFAAAAAA==&#10;" filled="f" stroked="f">
          <v:textbox style="mso-fit-shape-to-text:t" inset="0,0,0,0">
            <w:txbxContent>
              <w:p w:rsidR="005631C1" w:rsidRDefault="009D271D">
                <w:pPr>
                  <w:pStyle w:val="Piedepgina"/>
                </w:pPr>
                <w:r>
                  <w:fldChar w:fldCharType="begin"/>
                </w:r>
                <w:r>
                  <w:instrText xml:space="preserve"> PAGE  \* MERGEFORMAT </w:instrText>
                </w:r>
                <w:r>
                  <w:fldChar w:fldCharType="separate"/>
                </w:r>
                <w:r w:rsidR="005631C1">
                  <w:t>39</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1" w:rsidRDefault="00747AE5">
    <w:pPr>
      <w:pStyle w:val="Piedepgina"/>
    </w:pPr>
    <w:r>
      <w:pict>
        <v:shapetype id="_x0000_t202" coordsize="21600,21600" o:spt="202" path="m,l,21600r21600,l21600,xe">
          <v:stroke joinstyle="miter"/>
          <v:path gradientshapeok="t" o:connecttype="rect"/>
        </v:shapetype>
        <v:shape id="文本框 1032" o:spid="_x0000_s2049" type="#_x0000_t202" style="position:absolute;margin-left:0;margin-top:0;width:9.05pt;height:10.35pt;z-index:251657216;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SdAAAAADAQAADwAAAAAAAAABACAAAAAiAAAAZHJzL2Rvd25yZXYueG1sUEsBAhQAFAAA&#10;AAgAh07iQLQKzTL3AQAAxgMAAA4AAAAAAAAAAQAgAAAAHwEAAGRycy9lMm9Eb2MueG1sUEsFBgAA&#10;AAAGAAYAWQEAAIgFAAAAAA==&#10;" filled="f" stroked="f">
          <v:textbox style="mso-fit-shape-to-text:t" inset="0,0,0,0">
            <w:txbxContent>
              <w:p w:rsidR="005631C1" w:rsidRDefault="00114CC5">
                <w:pPr>
                  <w:pStyle w:val="Piedepgina"/>
                  <w:rPr>
                    <w:rFonts w:ascii="Arial" w:hAnsi="Arial" w:cs="Arial"/>
                    <w:sz w:val="10"/>
                    <w:szCs w:val="10"/>
                  </w:rPr>
                </w:pPr>
                <w:r>
                  <w:rPr>
                    <w:rFonts w:ascii="Arial" w:hAnsi="Arial" w:cs="Arial"/>
                    <w:sz w:val="10"/>
                    <w:szCs w:val="10"/>
                  </w:rPr>
                  <w:fldChar w:fldCharType="begin"/>
                </w:r>
                <w:r w:rsidR="005631C1">
                  <w:rPr>
                    <w:rFonts w:ascii="Arial" w:hAnsi="Arial" w:cs="Arial"/>
                    <w:sz w:val="10"/>
                    <w:szCs w:val="10"/>
                  </w:rPr>
                  <w:instrText xml:space="preserve"> PAGE  \* MERGEFORMAT </w:instrText>
                </w:r>
                <w:r>
                  <w:rPr>
                    <w:rFonts w:ascii="Arial" w:hAnsi="Arial" w:cs="Arial"/>
                    <w:sz w:val="10"/>
                    <w:szCs w:val="10"/>
                  </w:rPr>
                  <w:fldChar w:fldCharType="separate"/>
                </w:r>
                <w:r w:rsidR="00B145CB">
                  <w:rPr>
                    <w:rFonts w:ascii="Arial" w:hAnsi="Arial" w:cs="Arial"/>
                    <w:noProof/>
                    <w:sz w:val="10"/>
                    <w:szCs w:val="10"/>
                  </w:rPr>
                  <w:t>41</w:t>
                </w:r>
                <w:r>
                  <w:rPr>
                    <w:rFonts w:ascii="Arial" w:hAnsi="Arial" w:cs="Arial"/>
                    <w:sz w:val="10"/>
                    <w:szCs w:val="10"/>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E5" w:rsidRDefault="00747AE5" w:rsidP="006561D6">
      <w:r>
        <w:separator/>
      </w:r>
    </w:p>
  </w:footnote>
  <w:footnote w:type="continuationSeparator" w:id="0">
    <w:p w:rsidR="00747AE5" w:rsidRDefault="00747AE5" w:rsidP="00656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1" w:rsidRDefault="005631C1">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C1" w:rsidRDefault="005631C1">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multilevel"/>
    <w:tmpl w:val="00000005"/>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multilevel"/>
    <w:tmpl w:val="0000000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multilevel"/>
    <w:tmpl w:val="0000000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multilevel"/>
    <w:tmpl w:val="00000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multilevel"/>
    <w:tmpl w:val="00000009"/>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multilevel"/>
    <w:tmpl w:val="0000000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multilevel"/>
    <w:tmpl w:val="000000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multilevel"/>
    <w:tmpl w:val="0000000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multilevel"/>
    <w:tmpl w:val="000000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multilevel"/>
    <w:tmpl w:val="0000000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2"/>
    <w:multiLevelType w:val="multilevel"/>
    <w:tmpl w:val="0000001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3"/>
    <w:multiLevelType w:val="multilevel"/>
    <w:tmpl w:val="0000001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9"/>
    <w:multiLevelType w:val="multilevel"/>
    <w:tmpl w:val="0000001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A"/>
    <w:multiLevelType w:val="multilevel"/>
    <w:tmpl w:val="000000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B"/>
    <w:multiLevelType w:val="multilevel"/>
    <w:tmpl w:val="0000001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C"/>
    <w:multiLevelType w:val="multilevel"/>
    <w:tmpl w:val="0000001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D"/>
    <w:multiLevelType w:val="multilevel"/>
    <w:tmpl w:val="0000001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E"/>
    <w:multiLevelType w:val="multilevel"/>
    <w:tmpl w:val="0000001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20"/>
    <w:multiLevelType w:val="multilevel"/>
    <w:tmpl w:val="0000002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21"/>
    <w:multiLevelType w:val="multilevel"/>
    <w:tmpl w:val="0000002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22"/>
    <w:multiLevelType w:val="multilevel"/>
    <w:tmpl w:val="0000002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23"/>
    <w:multiLevelType w:val="multilevel"/>
    <w:tmpl w:val="0000002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24"/>
    <w:multiLevelType w:val="multilevel"/>
    <w:tmpl w:val="000000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25"/>
    <w:multiLevelType w:val="multilevel"/>
    <w:tmpl w:val="0000002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26"/>
    <w:multiLevelType w:val="multilevel"/>
    <w:tmpl w:val="0000002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8"/>
    <w:multiLevelType w:val="multilevel"/>
    <w:tmpl w:val="000000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9"/>
    <w:multiLevelType w:val="multilevel"/>
    <w:tmpl w:val="0000002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A"/>
    <w:multiLevelType w:val="multilevel"/>
    <w:tmpl w:val="000000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multilevel"/>
    <w:tmpl w:val="000000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F"/>
    <w:multiLevelType w:val="multilevel"/>
    <w:tmpl w:val="0000002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30"/>
    <w:multiLevelType w:val="multilevel"/>
    <w:tmpl w:val="000000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35"/>
    <w:multiLevelType w:val="multilevel"/>
    <w:tmpl w:val="0000003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38"/>
    <w:multiLevelType w:val="multilevel"/>
    <w:tmpl w:val="000000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3B"/>
    <w:multiLevelType w:val="multilevel"/>
    <w:tmpl w:val="0000003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3C"/>
    <w:multiLevelType w:val="multilevel"/>
    <w:tmpl w:val="000000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3D"/>
    <w:multiLevelType w:val="multilevel"/>
    <w:tmpl w:val="0000003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3E"/>
    <w:multiLevelType w:val="multilevel"/>
    <w:tmpl w:val="000000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3F"/>
    <w:multiLevelType w:val="multilevel"/>
    <w:tmpl w:val="0000003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40"/>
    <w:multiLevelType w:val="multilevel"/>
    <w:tmpl w:val="000000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41"/>
    <w:multiLevelType w:val="multilevel"/>
    <w:tmpl w:val="0000004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42"/>
    <w:multiLevelType w:val="multilevel"/>
    <w:tmpl w:val="000000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43"/>
    <w:multiLevelType w:val="multilevel"/>
    <w:tmpl w:val="0000004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44"/>
    <w:multiLevelType w:val="multilevel"/>
    <w:tmpl w:val="00000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46"/>
    <w:multiLevelType w:val="multilevel"/>
    <w:tmpl w:val="000000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47"/>
    <w:multiLevelType w:val="multilevel"/>
    <w:tmpl w:val="0000004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5C9C2287"/>
    <w:multiLevelType w:val="multilevel"/>
    <w:tmpl w:val="5C9C2287"/>
    <w:lvl w:ilvl="0">
      <w:start w:val="1"/>
      <w:numFmt w:val="decimal"/>
      <w:lvlText w:val="%1"/>
      <w:lvlJc w:val="left"/>
      <w:pPr>
        <w:ind w:left="420" w:hanging="360"/>
      </w:pPr>
      <w:rPr>
        <w:rFonts w:ascii="Arial" w:eastAsia="Arial" w:hAnsi="Arial" w:hint="default"/>
        <w:b/>
        <w:color w:val="009EA1"/>
        <w:sz w:val="16"/>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53" w15:restartNumberingAfterBreak="0">
    <w:nsid w:val="68BF2836"/>
    <w:multiLevelType w:val="multilevel"/>
    <w:tmpl w:val="68BF28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5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52"/>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72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61D04"/>
    <w:rsid w:val="00003735"/>
    <w:rsid w:val="00004046"/>
    <w:rsid w:val="0000568B"/>
    <w:rsid w:val="00013CFE"/>
    <w:rsid w:val="00015790"/>
    <w:rsid w:val="00017DC5"/>
    <w:rsid w:val="00022935"/>
    <w:rsid w:val="0002483C"/>
    <w:rsid w:val="00024CEC"/>
    <w:rsid w:val="0002559C"/>
    <w:rsid w:val="00026133"/>
    <w:rsid w:val="00034B68"/>
    <w:rsid w:val="00044CE4"/>
    <w:rsid w:val="0004562C"/>
    <w:rsid w:val="000520E1"/>
    <w:rsid w:val="000544BD"/>
    <w:rsid w:val="00057288"/>
    <w:rsid w:val="00061A22"/>
    <w:rsid w:val="00061D04"/>
    <w:rsid w:val="00066096"/>
    <w:rsid w:val="000676E3"/>
    <w:rsid w:val="00070338"/>
    <w:rsid w:val="00075166"/>
    <w:rsid w:val="00080033"/>
    <w:rsid w:val="000836E8"/>
    <w:rsid w:val="00092C40"/>
    <w:rsid w:val="000B314F"/>
    <w:rsid w:val="000B5415"/>
    <w:rsid w:val="000B744D"/>
    <w:rsid w:val="000B74C6"/>
    <w:rsid w:val="000C3D4B"/>
    <w:rsid w:val="000E5E5A"/>
    <w:rsid w:val="000E78B8"/>
    <w:rsid w:val="000E7956"/>
    <w:rsid w:val="000F03AF"/>
    <w:rsid w:val="000F079C"/>
    <w:rsid w:val="000F1219"/>
    <w:rsid w:val="000F1A24"/>
    <w:rsid w:val="000F4262"/>
    <w:rsid w:val="001100AB"/>
    <w:rsid w:val="00114CC5"/>
    <w:rsid w:val="00115EBF"/>
    <w:rsid w:val="00116435"/>
    <w:rsid w:val="00120E6E"/>
    <w:rsid w:val="001440C9"/>
    <w:rsid w:val="00147194"/>
    <w:rsid w:val="00147D18"/>
    <w:rsid w:val="00152175"/>
    <w:rsid w:val="001532EA"/>
    <w:rsid w:val="001565D6"/>
    <w:rsid w:val="00164E28"/>
    <w:rsid w:val="00166F8F"/>
    <w:rsid w:val="00172252"/>
    <w:rsid w:val="00173D82"/>
    <w:rsid w:val="0017781E"/>
    <w:rsid w:val="0018150B"/>
    <w:rsid w:val="00182B15"/>
    <w:rsid w:val="00183720"/>
    <w:rsid w:val="00186D05"/>
    <w:rsid w:val="00187133"/>
    <w:rsid w:val="00190947"/>
    <w:rsid w:val="00192047"/>
    <w:rsid w:val="00197C25"/>
    <w:rsid w:val="001A3AC3"/>
    <w:rsid w:val="001A51BD"/>
    <w:rsid w:val="001A5CF2"/>
    <w:rsid w:val="001B1A36"/>
    <w:rsid w:val="001B1FE9"/>
    <w:rsid w:val="001B20D7"/>
    <w:rsid w:val="001B20D8"/>
    <w:rsid w:val="001B3543"/>
    <w:rsid w:val="001B6841"/>
    <w:rsid w:val="001C460D"/>
    <w:rsid w:val="001C537D"/>
    <w:rsid w:val="001D0918"/>
    <w:rsid w:val="001D21CD"/>
    <w:rsid w:val="001D4696"/>
    <w:rsid w:val="001D610C"/>
    <w:rsid w:val="001E0505"/>
    <w:rsid w:val="001E213E"/>
    <w:rsid w:val="001E6E07"/>
    <w:rsid w:val="001E7635"/>
    <w:rsid w:val="001F54B4"/>
    <w:rsid w:val="00203775"/>
    <w:rsid w:val="0020645C"/>
    <w:rsid w:val="0021046D"/>
    <w:rsid w:val="00210F84"/>
    <w:rsid w:val="00213E24"/>
    <w:rsid w:val="00220A6B"/>
    <w:rsid w:val="00221069"/>
    <w:rsid w:val="00222229"/>
    <w:rsid w:val="00223560"/>
    <w:rsid w:val="00223F0B"/>
    <w:rsid w:val="00227113"/>
    <w:rsid w:val="002342DA"/>
    <w:rsid w:val="00235AA4"/>
    <w:rsid w:val="00235FE0"/>
    <w:rsid w:val="00257DF2"/>
    <w:rsid w:val="00261A7D"/>
    <w:rsid w:val="0026393C"/>
    <w:rsid w:val="002651DE"/>
    <w:rsid w:val="00267DFF"/>
    <w:rsid w:val="00271A07"/>
    <w:rsid w:val="00275DF3"/>
    <w:rsid w:val="00276656"/>
    <w:rsid w:val="002846B5"/>
    <w:rsid w:val="00286FA1"/>
    <w:rsid w:val="002911BC"/>
    <w:rsid w:val="00293000"/>
    <w:rsid w:val="00293856"/>
    <w:rsid w:val="0029426E"/>
    <w:rsid w:val="00297829"/>
    <w:rsid w:val="002A00F7"/>
    <w:rsid w:val="002A21C0"/>
    <w:rsid w:val="002B63C4"/>
    <w:rsid w:val="002C4CE6"/>
    <w:rsid w:val="002C694D"/>
    <w:rsid w:val="002D0780"/>
    <w:rsid w:val="002D3443"/>
    <w:rsid w:val="002D6469"/>
    <w:rsid w:val="002D6913"/>
    <w:rsid w:val="002D77CC"/>
    <w:rsid w:val="002D7E6A"/>
    <w:rsid w:val="002E2245"/>
    <w:rsid w:val="002F15AA"/>
    <w:rsid w:val="002F2518"/>
    <w:rsid w:val="002F7212"/>
    <w:rsid w:val="002F7593"/>
    <w:rsid w:val="0030242A"/>
    <w:rsid w:val="00304CB2"/>
    <w:rsid w:val="00305433"/>
    <w:rsid w:val="00311C92"/>
    <w:rsid w:val="00314311"/>
    <w:rsid w:val="003147BB"/>
    <w:rsid w:val="00316025"/>
    <w:rsid w:val="00327917"/>
    <w:rsid w:val="00327AFE"/>
    <w:rsid w:val="00342F76"/>
    <w:rsid w:val="00350B48"/>
    <w:rsid w:val="00360CCB"/>
    <w:rsid w:val="003610FA"/>
    <w:rsid w:val="00362B1F"/>
    <w:rsid w:val="00364A66"/>
    <w:rsid w:val="00367DE2"/>
    <w:rsid w:val="00370A60"/>
    <w:rsid w:val="003772B4"/>
    <w:rsid w:val="0037744F"/>
    <w:rsid w:val="003822C0"/>
    <w:rsid w:val="00390A31"/>
    <w:rsid w:val="003A5833"/>
    <w:rsid w:val="003A5B20"/>
    <w:rsid w:val="003A79B0"/>
    <w:rsid w:val="003B1E3A"/>
    <w:rsid w:val="003B3B45"/>
    <w:rsid w:val="003B59C1"/>
    <w:rsid w:val="003C66E4"/>
    <w:rsid w:val="003D4ED1"/>
    <w:rsid w:val="003D6309"/>
    <w:rsid w:val="003D6AC0"/>
    <w:rsid w:val="003E18BD"/>
    <w:rsid w:val="003F1F31"/>
    <w:rsid w:val="003F200B"/>
    <w:rsid w:val="003F2724"/>
    <w:rsid w:val="003F7785"/>
    <w:rsid w:val="00405786"/>
    <w:rsid w:val="00410AF0"/>
    <w:rsid w:val="00410EA4"/>
    <w:rsid w:val="00411505"/>
    <w:rsid w:val="0042003B"/>
    <w:rsid w:val="004315F4"/>
    <w:rsid w:val="00431A5E"/>
    <w:rsid w:val="004344E7"/>
    <w:rsid w:val="0044127D"/>
    <w:rsid w:val="00450EF6"/>
    <w:rsid w:val="00451EA3"/>
    <w:rsid w:val="0046594B"/>
    <w:rsid w:val="00466252"/>
    <w:rsid w:val="00466803"/>
    <w:rsid w:val="0046729E"/>
    <w:rsid w:val="0047001D"/>
    <w:rsid w:val="00470908"/>
    <w:rsid w:val="00472A04"/>
    <w:rsid w:val="004735AB"/>
    <w:rsid w:val="004763E9"/>
    <w:rsid w:val="00482EC7"/>
    <w:rsid w:val="00492C98"/>
    <w:rsid w:val="0049418E"/>
    <w:rsid w:val="00496EA3"/>
    <w:rsid w:val="004A0252"/>
    <w:rsid w:val="004A0EEA"/>
    <w:rsid w:val="004A2230"/>
    <w:rsid w:val="004A224E"/>
    <w:rsid w:val="004A24ED"/>
    <w:rsid w:val="004A3750"/>
    <w:rsid w:val="004A448F"/>
    <w:rsid w:val="004A77C3"/>
    <w:rsid w:val="004B020C"/>
    <w:rsid w:val="004B04FF"/>
    <w:rsid w:val="004B0EBB"/>
    <w:rsid w:val="004B3BB1"/>
    <w:rsid w:val="004C01AC"/>
    <w:rsid w:val="004C3045"/>
    <w:rsid w:val="004D2E84"/>
    <w:rsid w:val="004D3397"/>
    <w:rsid w:val="004D67D2"/>
    <w:rsid w:val="004D7DB4"/>
    <w:rsid w:val="004E2659"/>
    <w:rsid w:val="004F1A43"/>
    <w:rsid w:val="004F2469"/>
    <w:rsid w:val="004F4DF4"/>
    <w:rsid w:val="004F725C"/>
    <w:rsid w:val="00500057"/>
    <w:rsid w:val="00500147"/>
    <w:rsid w:val="005072D7"/>
    <w:rsid w:val="00513302"/>
    <w:rsid w:val="00515F9D"/>
    <w:rsid w:val="00517037"/>
    <w:rsid w:val="00523591"/>
    <w:rsid w:val="005269AE"/>
    <w:rsid w:val="00533891"/>
    <w:rsid w:val="00536526"/>
    <w:rsid w:val="00543741"/>
    <w:rsid w:val="005441FF"/>
    <w:rsid w:val="0055525B"/>
    <w:rsid w:val="0056252D"/>
    <w:rsid w:val="005631C1"/>
    <w:rsid w:val="0057195C"/>
    <w:rsid w:val="00572C59"/>
    <w:rsid w:val="00572C6E"/>
    <w:rsid w:val="00573AF9"/>
    <w:rsid w:val="005853AC"/>
    <w:rsid w:val="00593FE5"/>
    <w:rsid w:val="005A199C"/>
    <w:rsid w:val="005A4306"/>
    <w:rsid w:val="005A5E10"/>
    <w:rsid w:val="005B2BEF"/>
    <w:rsid w:val="005B42FA"/>
    <w:rsid w:val="005B4693"/>
    <w:rsid w:val="005B5C04"/>
    <w:rsid w:val="005D0F45"/>
    <w:rsid w:val="005D4640"/>
    <w:rsid w:val="005D4CC2"/>
    <w:rsid w:val="005D5BD4"/>
    <w:rsid w:val="005D64E9"/>
    <w:rsid w:val="005F4CBA"/>
    <w:rsid w:val="005F67F5"/>
    <w:rsid w:val="005F728B"/>
    <w:rsid w:val="00602F1F"/>
    <w:rsid w:val="00605BE4"/>
    <w:rsid w:val="006079CB"/>
    <w:rsid w:val="006130DA"/>
    <w:rsid w:val="00620A7A"/>
    <w:rsid w:val="00623D2F"/>
    <w:rsid w:val="00624216"/>
    <w:rsid w:val="006243C3"/>
    <w:rsid w:val="00631F74"/>
    <w:rsid w:val="00644FAA"/>
    <w:rsid w:val="00645A94"/>
    <w:rsid w:val="0065198E"/>
    <w:rsid w:val="006561D6"/>
    <w:rsid w:val="00657A89"/>
    <w:rsid w:val="00662415"/>
    <w:rsid w:val="006637DA"/>
    <w:rsid w:val="00665158"/>
    <w:rsid w:val="0068104A"/>
    <w:rsid w:val="006874E3"/>
    <w:rsid w:val="00692098"/>
    <w:rsid w:val="0069517B"/>
    <w:rsid w:val="00696822"/>
    <w:rsid w:val="00697393"/>
    <w:rsid w:val="00697768"/>
    <w:rsid w:val="006A44F0"/>
    <w:rsid w:val="006B1FBE"/>
    <w:rsid w:val="006B287B"/>
    <w:rsid w:val="006B52B9"/>
    <w:rsid w:val="006C15E9"/>
    <w:rsid w:val="006C1A5B"/>
    <w:rsid w:val="006C22B1"/>
    <w:rsid w:val="006D1604"/>
    <w:rsid w:val="006D34DA"/>
    <w:rsid w:val="006D3B17"/>
    <w:rsid w:val="006E09AE"/>
    <w:rsid w:val="006E2A5E"/>
    <w:rsid w:val="006E388B"/>
    <w:rsid w:val="006F2205"/>
    <w:rsid w:val="006F32C2"/>
    <w:rsid w:val="007019FE"/>
    <w:rsid w:val="007057C3"/>
    <w:rsid w:val="0071090A"/>
    <w:rsid w:val="00715C17"/>
    <w:rsid w:val="00715C1D"/>
    <w:rsid w:val="00720846"/>
    <w:rsid w:val="00721967"/>
    <w:rsid w:val="00725969"/>
    <w:rsid w:val="007261E2"/>
    <w:rsid w:val="00733CC4"/>
    <w:rsid w:val="0073514A"/>
    <w:rsid w:val="00737342"/>
    <w:rsid w:val="007452A1"/>
    <w:rsid w:val="007462EE"/>
    <w:rsid w:val="00746BD4"/>
    <w:rsid w:val="00747AE5"/>
    <w:rsid w:val="00751E3C"/>
    <w:rsid w:val="007521E5"/>
    <w:rsid w:val="007528C8"/>
    <w:rsid w:val="00753471"/>
    <w:rsid w:val="00753B6B"/>
    <w:rsid w:val="007563FD"/>
    <w:rsid w:val="007638FB"/>
    <w:rsid w:val="00764127"/>
    <w:rsid w:val="007665D0"/>
    <w:rsid w:val="00767910"/>
    <w:rsid w:val="0077253D"/>
    <w:rsid w:val="00772752"/>
    <w:rsid w:val="00775DE2"/>
    <w:rsid w:val="00776170"/>
    <w:rsid w:val="00782988"/>
    <w:rsid w:val="0079233B"/>
    <w:rsid w:val="0079491E"/>
    <w:rsid w:val="007949D5"/>
    <w:rsid w:val="00794B4F"/>
    <w:rsid w:val="007A0C4B"/>
    <w:rsid w:val="007A431E"/>
    <w:rsid w:val="007A758D"/>
    <w:rsid w:val="007A7BD5"/>
    <w:rsid w:val="007B13CD"/>
    <w:rsid w:val="007C0E06"/>
    <w:rsid w:val="007C425B"/>
    <w:rsid w:val="007C4B5D"/>
    <w:rsid w:val="007C54AA"/>
    <w:rsid w:val="007C724B"/>
    <w:rsid w:val="007C77A5"/>
    <w:rsid w:val="007C7E4A"/>
    <w:rsid w:val="007D05FB"/>
    <w:rsid w:val="007D60F7"/>
    <w:rsid w:val="007E38FD"/>
    <w:rsid w:val="007E40B9"/>
    <w:rsid w:val="007F0CBE"/>
    <w:rsid w:val="007F13B5"/>
    <w:rsid w:val="007F1518"/>
    <w:rsid w:val="007F21CF"/>
    <w:rsid w:val="007F6A2A"/>
    <w:rsid w:val="0080294F"/>
    <w:rsid w:val="008117DE"/>
    <w:rsid w:val="00821E35"/>
    <w:rsid w:val="00830E31"/>
    <w:rsid w:val="00840ABF"/>
    <w:rsid w:val="00845BE8"/>
    <w:rsid w:val="0085110F"/>
    <w:rsid w:val="0085141C"/>
    <w:rsid w:val="00853289"/>
    <w:rsid w:val="00853963"/>
    <w:rsid w:val="0085563A"/>
    <w:rsid w:val="008579F5"/>
    <w:rsid w:val="0086238E"/>
    <w:rsid w:val="008822DB"/>
    <w:rsid w:val="00883520"/>
    <w:rsid w:val="00884B32"/>
    <w:rsid w:val="00887159"/>
    <w:rsid w:val="008A1710"/>
    <w:rsid w:val="008A474E"/>
    <w:rsid w:val="008B08DE"/>
    <w:rsid w:val="008B0CD1"/>
    <w:rsid w:val="008B1AEC"/>
    <w:rsid w:val="008B1EC3"/>
    <w:rsid w:val="008C0B6B"/>
    <w:rsid w:val="008C41A5"/>
    <w:rsid w:val="008C59D2"/>
    <w:rsid w:val="008C624A"/>
    <w:rsid w:val="008D362B"/>
    <w:rsid w:val="008D4A48"/>
    <w:rsid w:val="008D5AFB"/>
    <w:rsid w:val="008D7715"/>
    <w:rsid w:val="008E2EF9"/>
    <w:rsid w:val="008E4D17"/>
    <w:rsid w:val="008F71F7"/>
    <w:rsid w:val="00901FE0"/>
    <w:rsid w:val="00906156"/>
    <w:rsid w:val="00912C8A"/>
    <w:rsid w:val="00913D2B"/>
    <w:rsid w:val="00915CB0"/>
    <w:rsid w:val="00924A9E"/>
    <w:rsid w:val="0093339F"/>
    <w:rsid w:val="00934CFC"/>
    <w:rsid w:val="0094050E"/>
    <w:rsid w:val="009566FC"/>
    <w:rsid w:val="00961646"/>
    <w:rsid w:val="009627B7"/>
    <w:rsid w:val="00963372"/>
    <w:rsid w:val="00966491"/>
    <w:rsid w:val="009777A2"/>
    <w:rsid w:val="009806E1"/>
    <w:rsid w:val="009821CF"/>
    <w:rsid w:val="009837AD"/>
    <w:rsid w:val="00987A3F"/>
    <w:rsid w:val="009A0E90"/>
    <w:rsid w:val="009A59EB"/>
    <w:rsid w:val="009A7580"/>
    <w:rsid w:val="009A77DC"/>
    <w:rsid w:val="009B22A1"/>
    <w:rsid w:val="009B7A4A"/>
    <w:rsid w:val="009B7E09"/>
    <w:rsid w:val="009C05FA"/>
    <w:rsid w:val="009C4ADC"/>
    <w:rsid w:val="009C647A"/>
    <w:rsid w:val="009D1FC5"/>
    <w:rsid w:val="009D271D"/>
    <w:rsid w:val="009D63A2"/>
    <w:rsid w:val="009E0589"/>
    <w:rsid w:val="009E5654"/>
    <w:rsid w:val="009F526E"/>
    <w:rsid w:val="009F5D81"/>
    <w:rsid w:val="00A06489"/>
    <w:rsid w:val="00A160AD"/>
    <w:rsid w:val="00A161A9"/>
    <w:rsid w:val="00A26EA9"/>
    <w:rsid w:val="00A27419"/>
    <w:rsid w:val="00A30497"/>
    <w:rsid w:val="00A43DFA"/>
    <w:rsid w:val="00A44DCC"/>
    <w:rsid w:val="00A50948"/>
    <w:rsid w:val="00A52F46"/>
    <w:rsid w:val="00A55C66"/>
    <w:rsid w:val="00A612F4"/>
    <w:rsid w:val="00A63B1C"/>
    <w:rsid w:val="00A668EF"/>
    <w:rsid w:val="00A766FE"/>
    <w:rsid w:val="00A81427"/>
    <w:rsid w:val="00A81D45"/>
    <w:rsid w:val="00A92DED"/>
    <w:rsid w:val="00AA29DF"/>
    <w:rsid w:val="00AA3980"/>
    <w:rsid w:val="00AB03C9"/>
    <w:rsid w:val="00AB15E3"/>
    <w:rsid w:val="00AB554E"/>
    <w:rsid w:val="00AB5A07"/>
    <w:rsid w:val="00AC0E60"/>
    <w:rsid w:val="00AC2F27"/>
    <w:rsid w:val="00AC553F"/>
    <w:rsid w:val="00AD03C1"/>
    <w:rsid w:val="00AD1330"/>
    <w:rsid w:val="00AD41C0"/>
    <w:rsid w:val="00AD50E7"/>
    <w:rsid w:val="00AD69C1"/>
    <w:rsid w:val="00AD7C62"/>
    <w:rsid w:val="00AE1841"/>
    <w:rsid w:val="00AE1F54"/>
    <w:rsid w:val="00AE2F8C"/>
    <w:rsid w:val="00AE44D9"/>
    <w:rsid w:val="00AE4D9E"/>
    <w:rsid w:val="00AE5B6A"/>
    <w:rsid w:val="00AE7433"/>
    <w:rsid w:val="00AF11F8"/>
    <w:rsid w:val="00AF1AEC"/>
    <w:rsid w:val="00AF5136"/>
    <w:rsid w:val="00B00336"/>
    <w:rsid w:val="00B06636"/>
    <w:rsid w:val="00B145CB"/>
    <w:rsid w:val="00B153B0"/>
    <w:rsid w:val="00B15F28"/>
    <w:rsid w:val="00B1650F"/>
    <w:rsid w:val="00B17644"/>
    <w:rsid w:val="00B20E39"/>
    <w:rsid w:val="00B215BC"/>
    <w:rsid w:val="00B23863"/>
    <w:rsid w:val="00B2496D"/>
    <w:rsid w:val="00B27619"/>
    <w:rsid w:val="00B301B8"/>
    <w:rsid w:val="00B325B8"/>
    <w:rsid w:val="00B32A04"/>
    <w:rsid w:val="00B34D64"/>
    <w:rsid w:val="00B357BD"/>
    <w:rsid w:val="00B50742"/>
    <w:rsid w:val="00B56D55"/>
    <w:rsid w:val="00B57AB3"/>
    <w:rsid w:val="00B6013E"/>
    <w:rsid w:val="00B660FD"/>
    <w:rsid w:val="00B745AE"/>
    <w:rsid w:val="00B762BB"/>
    <w:rsid w:val="00B81900"/>
    <w:rsid w:val="00B91D08"/>
    <w:rsid w:val="00B979D7"/>
    <w:rsid w:val="00BA22A6"/>
    <w:rsid w:val="00BA3FEE"/>
    <w:rsid w:val="00BA4F12"/>
    <w:rsid w:val="00BA5E00"/>
    <w:rsid w:val="00BB1A9A"/>
    <w:rsid w:val="00BB443B"/>
    <w:rsid w:val="00BB6903"/>
    <w:rsid w:val="00BC0A21"/>
    <w:rsid w:val="00BC3D6F"/>
    <w:rsid w:val="00BC4F8E"/>
    <w:rsid w:val="00BC508F"/>
    <w:rsid w:val="00BC6AF3"/>
    <w:rsid w:val="00BD15DA"/>
    <w:rsid w:val="00BE2ECC"/>
    <w:rsid w:val="00BE2EE0"/>
    <w:rsid w:val="00BF335A"/>
    <w:rsid w:val="00BF4295"/>
    <w:rsid w:val="00BF6A76"/>
    <w:rsid w:val="00C0307F"/>
    <w:rsid w:val="00C05011"/>
    <w:rsid w:val="00C10008"/>
    <w:rsid w:val="00C11B6E"/>
    <w:rsid w:val="00C15447"/>
    <w:rsid w:val="00C172C8"/>
    <w:rsid w:val="00C24612"/>
    <w:rsid w:val="00C249E6"/>
    <w:rsid w:val="00C258AE"/>
    <w:rsid w:val="00C2661B"/>
    <w:rsid w:val="00C3174A"/>
    <w:rsid w:val="00C378EF"/>
    <w:rsid w:val="00C40360"/>
    <w:rsid w:val="00C45907"/>
    <w:rsid w:val="00C50F83"/>
    <w:rsid w:val="00C6150C"/>
    <w:rsid w:val="00C64415"/>
    <w:rsid w:val="00C70708"/>
    <w:rsid w:val="00C70C25"/>
    <w:rsid w:val="00C71622"/>
    <w:rsid w:val="00C7252E"/>
    <w:rsid w:val="00C81091"/>
    <w:rsid w:val="00C86919"/>
    <w:rsid w:val="00C90163"/>
    <w:rsid w:val="00C940A9"/>
    <w:rsid w:val="00C94CB1"/>
    <w:rsid w:val="00C96C1F"/>
    <w:rsid w:val="00CB01E5"/>
    <w:rsid w:val="00CB1E24"/>
    <w:rsid w:val="00CB517F"/>
    <w:rsid w:val="00CB703E"/>
    <w:rsid w:val="00CC1A83"/>
    <w:rsid w:val="00CC4E5E"/>
    <w:rsid w:val="00CC5EA1"/>
    <w:rsid w:val="00CC68FC"/>
    <w:rsid w:val="00CC756C"/>
    <w:rsid w:val="00CD1DA6"/>
    <w:rsid w:val="00CD35E9"/>
    <w:rsid w:val="00CE0E9E"/>
    <w:rsid w:val="00CE16CC"/>
    <w:rsid w:val="00CE492C"/>
    <w:rsid w:val="00CE58B7"/>
    <w:rsid w:val="00CE5A20"/>
    <w:rsid w:val="00CF25B4"/>
    <w:rsid w:val="00CF445E"/>
    <w:rsid w:val="00CF6411"/>
    <w:rsid w:val="00D00AAE"/>
    <w:rsid w:val="00D11A0C"/>
    <w:rsid w:val="00D17B58"/>
    <w:rsid w:val="00D20077"/>
    <w:rsid w:val="00D23D1B"/>
    <w:rsid w:val="00D24E85"/>
    <w:rsid w:val="00D2717F"/>
    <w:rsid w:val="00D30FB0"/>
    <w:rsid w:val="00D317C2"/>
    <w:rsid w:val="00D40E8B"/>
    <w:rsid w:val="00D4565B"/>
    <w:rsid w:val="00D469D6"/>
    <w:rsid w:val="00D46E68"/>
    <w:rsid w:val="00D50752"/>
    <w:rsid w:val="00D52E41"/>
    <w:rsid w:val="00D56217"/>
    <w:rsid w:val="00D56C46"/>
    <w:rsid w:val="00D607A3"/>
    <w:rsid w:val="00D61F57"/>
    <w:rsid w:val="00D62995"/>
    <w:rsid w:val="00D63E04"/>
    <w:rsid w:val="00D66486"/>
    <w:rsid w:val="00D66AFF"/>
    <w:rsid w:val="00D75AC0"/>
    <w:rsid w:val="00D778DC"/>
    <w:rsid w:val="00D8010C"/>
    <w:rsid w:val="00D85625"/>
    <w:rsid w:val="00D87C57"/>
    <w:rsid w:val="00D90BB8"/>
    <w:rsid w:val="00D90C36"/>
    <w:rsid w:val="00D94591"/>
    <w:rsid w:val="00D95960"/>
    <w:rsid w:val="00D97A2C"/>
    <w:rsid w:val="00DA2C57"/>
    <w:rsid w:val="00DA31F2"/>
    <w:rsid w:val="00DA5DB5"/>
    <w:rsid w:val="00DB209C"/>
    <w:rsid w:val="00DB4555"/>
    <w:rsid w:val="00DC3C5B"/>
    <w:rsid w:val="00DD4428"/>
    <w:rsid w:val="00DD680A"/>
    <w:rsid w:val="00DE1E80"/>
    <w:rsid w:val="00DE3DED"/>
    <w:rsid w:val="00DE58F2"/>
    <w:rsid w:val="00DE7111"/>
    <w:rsid w:val="00DE7FC5"/>
    <w:rsid w:val="00DF1254"/>
    <w:rsid w:val="00DF2817"/>
    <w:rsid w:val="00E0168F"/>
    <w:rsid w:val="00E11616"/>
    <w:rsid w:val="00E155D7"/>
    <w:rsid w:val="00E15F30"/>
    <w:rsid w:val="00E168DB"/>
    <w:rsid w:val="00E17BE2"/>
    <w:rsid w:val="00E21272"/>
    <w:rsid w:val="00E24701"/>
    <w:rsid w:val="00E268B5"/>
    <w:rsid w:val="00E3328C"/>
    <w:rsid w:val="00E34141"/>
    <w:rsid w:val="00E37780"/>
    <w:rsid w:val="00E37839"/>
    <w:rsid w:val="00E42E37"/>
    <w:rsid w:val="00E5311D"/>
    <w:rsid w:val="00E56980"/>
    <w:rsid w:val="00E655FF"/>
    <w:rsid w:val="00E66625"/>
    <w:rsid w:val="00E7419E"/>
    <w:rsid w:val="00E7734A"/>
    <w:rsid w:val="00E81A3D"/>
    <w:rsid w:val="00E859D8"/>
    <w:rsid w:val="00E9206F"/>
    <w:rsid w:val="00EA18B8"/>
    <w:rsid w:val="00EA5AC3"/>
    <w:rsid w:val="00EC36F6"/>
    <w:rsid w:val="00ED0887"/>
    <w:rsid w:val="00ED2AF2"/>
    <w:rsid w:val="00ED3CEE"/>
    <w:rsid w:val="00ED3DC0"/>
    <w:rsid w:val="00ED58C7"/>
    <w:rsid w:val="00ED5BD1"/>
    <w:rsid w:val="00ED6002"/>
    <w:rsid w:val="00EE648E"/>
    <w:rsid w:val="00EF2DAE"/>
    <w:rsid w:val="00F0069B"/>
    <w:rsid w:val="00F07C77"/>
    <w:rsid w:val="00F11502"/>
    <w:rsid w:val="00F2092F"/>
    <w:rsid w:val="00F22BB1"/>
    <w:rsid w:val="00F2452C"/>
    <w:rsid w:val="00F25A9D"/>
    <w:rsid w:val="00F401B8"/>
    <w:rsid w:val="00F4095B"/>
    <w:rsid w:val="00F45D5E"/>
    <w:rsid w:val="00F51187"/>
    <w:rsid w:val="00F51B56"/>
    <w:rsid w:val="00F523CC"/>
    <w:rsid w:val="00F55B50"/>
    <w:rsid w:val="00F56F65"/>
    <w:rsid w:val="00F62595"/>
    <w:rsid w:val="00F70205"/>
    <w:rsid w:val="00F878A7"/>
    <w:rsid w:val="00F90610"/>
    <w:rsid w:val="00F9556A"/>
    <w:rsid w:val="00FA21E5"/>
    <w:rsid w:val="00FA5167"/>
    <w:rsid w:val="00FB2DCC"/>
    <w:rsid w:val="00FB3203"/>
    <w:rsid w:val="00FB38B7"/>
    <w:rsid w:val="00FB43B3"/>
    <w:rsid w:val="00FB59EE"/>
    <w:rsid w:val="00FB707F"/>
    <w:rsid w:val="00FB77DF"/>
    <w:rsid w:val="00FC2C70"/>
    <w:rsid w:val="00FC2DE7"/>
    <w:rsid w:val="00FD0756"/>
    <w:rsid w:val="00FD0EE3"/>
    <w:rsid w:val="00FD63CB"/>
    <w:rsid w:val="00FD76B6"/>
    <w:rsid w:val="00FE0A78"/>
    <w:rsid w:val="00FE35B5"/>
    <w:rsid w:val="00FE50D5"/>
    <w:rsid w:val="00FE7D71"/>
    <w:rsid w:val="00FF176F"/>
    <w:rsid w:val="00FF3018"/>
    <w:rsid w:val="00FF52B8"/>
    <w:rsid w:val="014534BD"/>
    <w:rsid w:val="01853F67"/>
    <w:rsid w:val="01AD77B8"/>
    <w:rsid w:val="01B80483"/>
    <w:rsid w:val="022245F5"/>
    <w:rsid w:val="02302E5B"/>
    <w:rsid w:val="0236101E"/>
    <w:rsid w:val="0297148F"/>
    <w:rsid w:val="029A5DEC"/>
    <w:rsid w:val="02D52390"/>
    <w:rsid w:val="03731994"/>
    <w:rsid w:val="03791B66"/>
    <w:rsid w:val="03941444"/>
    <w:rsid w:val="03B14C00"/>
    <w:rsid w:val="03DB3820"/>
    <w:rsid w:val="03E22295"/>
    <w:rsid w:val="03E82511"/>
    <w:rsid w:val="049E4323"/>
    <w:rsid w:val="04DA5DCB"/>
    <w:rsid w:val="04E448BB"/>
    <w:rsid w:val="04FA5862"/>
    <w:rsid w:val="0723415C"/>
    <w:rsid w:val="07332BC3"/>
    <w:rsid w:val="07364F0C"/>
    <w:rsid w:val="077125FB"/>
    <w:rsid w:val="0907489F"/>
    <w:rsid w:val="0A0C4D8E"/>
    <w:rsid w:val="0AAE0161"/>
    <w:rsid w:val="0C5C0926"/>
    <w:rsid w:val="0CDD645B"/>
    <w:rsid w:val="0F080022"/>
    <w:rsid w:val="10481E49"/>
    <w:rsid w:val="10E33C78"/>
    <w:rsid w:val="125219AC"/>
    <w:rsid w:val="12DC6116"/>
    <w:rsid w:val="134553BD"/>
    <w:rsid w:val="136D118A"/>
    <w:rsid w:val="13923555"/>
    <w:rsid w:val="13F53A60"/>
    <w:rsid w:val="142A5C0C"/>
    <w:rsid w:val="14926C52"/>
    <w:rsid w:val="15294DC8"/>
    <w:rsid w:val="1584677C"/>
    <w:rsid w:val="15C07C76"/>
    <w:rsid w:val="15F65132"/>
    <w:rsid w:val="164232EA"/>
    <w:rsid w:val="16AC4C25"/>
    <w:rsid w:val="16B702A7"/>
    <w:rsid w:val="171007EF"/>
    <w:rsid w:val="17125729"/>
    <w:rsid w:val="175E1B6B"/>
    <w:rsid w:val="176813C4"/>
    <w:rsid w:val="17732C05"/>
    <w:rsid w:val="17A608D8"/>
    <w:rsid w:val="181306FB"/>
    <w:rsid w:val="184D11D2"/>
    <w:rsid w:val="184F1B1D"/>
    <w:rsid w:val="192A454C"/>
    <w:rsid w:val="19485E22"/>
    <w:rsid w:val="1A1459CE"/>
    <w:rsid w:val="1C1462A0"/>
    <w:rsid w:val="1C37221A"/>
    <w:rsid w:val="1C5051EC"/>
    <w:rsid w:val="1DF15BBD"/>
    <w:rsid w:val="1E0C32B5"/>
    <w:rsid w:val="1E3F1EDC"/>
    <w:rsid w:val="1EC57784"/>
    <w:rsid w:val="213330DA"/>
    <w:rsid w:val="21C409D9"/>
    <w:rsid w:val="22005366"/>
    <w:rsid w:val="222B5A2E"/>
    <w:rsid w:val="235521A1"/>
    <w:rsid w:val="239F26FC"/>
    <w:rsid w:val="23FE7062"/>
    <w:rsid w:val="24BB369A"/>
    <w:rsid w:val="24C83AD0"/>
    <w:rsid w:val="27873EF8"/>
    <w:rsid w:val="27937C44"/>
    <w:rsid w:val="283523A2"/>
    <w:rsid w:val="28B53892"/>
    <w:rsid w:val="28BB21CD"/>
    <w:rsid w:val="29353566"/>
    <w:rsid w:val="295B62B0"/>
    <w:rsid w:val="2963120D"/>
    <w:rsid w:val="298D6E42"/>
    <w:rsid w:val="2A193C56"/>
    <w:rsid w:val="2A214348"/>
    <w:rsid w:val="2A3E5C83"/>
    <w:rsid w:val="2AB57A26"/>
    <w:rsid w:val="2AE23F74"/>
    <w:rsid w:val="2B4439C1"/>
    <w:rsid w:val="2B9A003C"/>
    <w:rsid w:val="2BF11D4E"/>
    <w:rsid w:val="2C691F3E"/>
    <w:rsid w:val="2CE45CC2"/>
    <w:rsid w:val="2D2E02F4"/>
    <w:rsid w:val="2D543E25"/>
    <w:rsid w:val="2D703C6C"/>
    <w:rsid w:val="2D7E79E4"/>
    <w:rsid w:val="2D9505FE"/>
    <w:rsid w:val="2E2E0961"/>
    <w:rsid w:val="2E903A8B"/>
    <w:rsid w:val="2EA95AB4"/>
    <w:rsid w:val="2F1C4C47"/>
    <w:rsid w:val="3194555A"/>
    <w:rsid w:val="32B47EB1"/>
    <w:rsid w:val="32B83D54"/>
    <w:rsid w:val="33571549"/>
    <w:rsid w:val="33571D4C"/>
    <w:rsid w:val="33664593"/>
    <w:rsid w:val="33C93AD6"/>
    <w:rsid w:val="33D9773A"/>
    <w:rsid w:val="34C25949"/>
    <w:rsid w:val="34E302F4"/>
    <w:rsid w:val="36B22828"/>
    <w:rsid w:val="372C3B29"/>
    <w:rsid w:val="37AC7542"/>
    <w:rsid w:val="37E061FA"/>
    <w:rsid w:val="3807032D"/>
    <w:rsid w:val="38851396"/>
    <w:rsid w:val="39046A3D"/>
    <w:rsid w:val="396F2B57"/>
    <w:rsid w:val="3A057245"/>
    <w:rsid w:val="3A34198D"/>
    <w:rsid w:val="3A547D50"/>
    <w:rsid w:val="3A5A5D84"/>
    <w:rsid w:val="3B414350"/>
    <w:rsid w:val="3BA065D3"/>
    <w:rsid w:val="3BBB100C"/>
    <w:rsid w:val="3C90013F"/>
    <w:rsid w:val="3CDE3AC6"/>
    <w:rsid w:val="3D7B045B"/>
    <w:rsid w:val="3E0A1464"/>
    <w:rsid w:val="3EB139B5"/>
    <w:rsid w:val="3F0C7295"/>
    <w:rsid w:val="3F9F7C36"/>
    <w:rsid w:val="3FE137F1"/>
    <w:rsid w:val="40F9422A"/>
    <w:rsid w:val="41D34EB2"/>
    <w:rsid w:val="42500AB8"/>
    <w:rsid w:val="42771EBE"/>
    <w:rsid w:val="42C03894"/>
    <w:rsid w:val="441C0BE6"/>
    <w:rsid w:val="44303270"/>
    <w:rsid w:val="44916192"/>
    <w:rsid w:val="4499680E"/>
    <w:rsid w:val="45051FD7"/>
    <w:rsid w:val="451D6022"/>
    <w:rsid w:val="45467D95"/>
    <w:rsid w:val="456272D6"/>
    <w:rsid w:val="467332E2"/>
    <w:rsid w:val="47776B4E"/>
    <w:rsid w:val="491155DB"/>
    <w:rsid w:val="499C15CB"/>
    <w:rsid w:val="4A7C2EE4"/>
    <w:rsid w:val="4BAA7D40"/>
    <w:rsid w:val="4BAF2E22"/>
    <w:rsid w:val="4BD900B0"/>
    <w:rsid w:val="4CB46D87"/>
    <w:rsid w:val="4CCC7D1B"/>
    <w:rsid w:val="4D000C66"/>
    <w:rsid w:val="4DC921BC"/>
    <w:rsid w:val="4F1447AA"/>
    <w:rsid w:val="4FA7375F"/>
    <w:rsid w:val="502F2EF7"/>
    <w:rsid w:val="51AF55E2"/>
    <w:rsid w:val="52346C19"/>
    <w:rsid w:val="52DE3195"/>
    <w:rsid w:val="53E42277"/>
    <w:rsid w:val="542A2D5B"/>
    <w:rsid w:val="5433142E"/>
    <w:rsid w:val="546F751B"/>
    <w:rsid w:val="547414D3"/>
    <w:rsid w:val="549A5E50"/>
    <w:rsid w:val="54CF2FDD"/>
    <w:rsid w:val="55166587"/>
    <w:rsid w:val="551767B9"/>
    <w:rsid w:val="557D147E"/>
    <w:rsid w:val="55F22ABD"/>
    <w:rsid w:val="564A5B96"/>
    <w:rsid w:val="572D0D80"/>
    <w:rsid w:val="57A43F9D"/>
    <w:rsid w:val="57B27EDF"/>
    <w:rsid w:val="59724B46"/>
    <w:rsid w:val="5A263124"/>
    <w:rsid w:val="5AF30C43"/>
    <w:rsid w:val="5B3D1E7C"/>
    <w:rsid w:val="5C770ADE"/>
    <w:rsid w:val="5CB3410D"/>
    <w:rsid w:val="5DAD24F5"/>
    <w:rsid w:val="5E7C0C59"/>
    <w:rsid w:val="5FB12211"/>
    <w:rsid w:val="60A957DD"/>
    <w:rsid w:val="60D61782"/>
    <w:rsid w:val="60DC1227"/>
    <w:rsid w:val="62040132"/>
    <w:rsid w:val="62312947"/>
    <w:rsid w:val="62487462"/>
    <w:rsid w:val="627B35E5"/>
    <w:rsid w:val="62DE56EF"/>
    <w:rsid w:val="632D1176"/>
    <w:rsid w:val="634C0EEF"/>
    <w:rsid w:val="64184665"/>
    <w:rsid w:val="645F08F9"/>
    <w:rsid w:val="6489710C"/>
    <w:rsid w:val="664E5FC5"/>
    <w:rsid w:val="67424FFA"/>
    <w:rsid w:val="680559CA"/>
    <w:rsid w:val="686D2E1C"/>
    <w:rsid w:val="68CA1B73"/>
    <w:rsid w:val="68EB057A"/>
    <w:rsid w:val="6A513518"/>
    <w:rsid w:val="6AE53840"/>
    <w:rsid w:val="6B2A22F4"/>
    <w:rsid w:val="6C9C1075"/>
    <w:rsid w:val="6CDE1C2C"/>
    <w:rsid w:val="6D187DE3"/>
    <w:rsid w:val="6DC47172"/>
    <w:rsid w:val="6DFC1606"/>
    <w:rsid w:val="6E0868FD"/>
    <w:rsid w:val="6F3431ED"/>
    <w:rsid w:val="6F793B57"/>
    <w:rsid w:val="709F121B"/>
    <w:rsid w:val="70B10039"/>
    <w:rsid w:val="70DA7934"/>
    <w:rsid w:val="714D034A"/>
    <w:rsid w:val="71F02341"/>
    <w:rsid w:val="721422F7"/>
    <w:rsid w:val="7242692B"/>
    <w:rsid w:val="726072D5"/>
    <w:rsid w:val="72B36302"/>
    <w:rsid w:val="73234FDD"/>
    <w:rsid w:val="73BC46A3"/>
    <w:rsid w:val="73D62CA5"/>
    <w:rsid w:val="73EC438B"/>
    <w:rsid w:val="740C4FCA"/>
    <w:rsid w:val="745F6003"/>
    <w:rsid w:val="75450C5B"/>
    <w:rsid w:val="75632856"/>
    <w:rsid w:val="766141D1"/>
    <w:rsid w:val="77215248"/>
    <w:rsid w:val="77E2797B"/>
    <w:rsid w:val="78006D10"/>
    <w:rsid w:val="780A5233"/>
    <w:rsid w:val="781B04AF"/>
    <w:rsid w:val="789C2F46"/>
    <w:rsid w:val="78A57503"/>
    <w:rsid w:val="78C25AAC"/>
    <w:rsid w:val="798D70F0"/>
    <w:rsid w:val="7A167785"/>
    <w:rsid w:val="7B827904"/>
    <w:rsid w:val="7D191576"/>
    <w:rsid w:val="7D7169E9"/>
    <w:rsid w:val="7DD71E1A"/>
    <w:rsid w:val="7DFA1377"/>
    <w:rsid w:val="7E206DE1"/>
    <w:rsid w:val="7FDD2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AutoShape 11"/>
      </o:rules>
    </o:shapelayout>
  </w:shapeDefaults>
  <w:decimalSymbol w:val="."/>
  <w:listSeparator w:val=","/>
  <w14:docId w14:val="4394FB50"/>
  <w15:docId w15:val="{9226D74C-0EB1-4B3B-8A32-018F98EA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D6"/>
    <w:rPr>
      <w:lang w:val="es-ES"/>
    </w:rPr>
  </w:style>
  <w:style w:type="paragraph" w:styleId="Ttulo1">
    <w:name w:val="heading 1"/>
    <w:basedOn w:val="Normal"/>
    <w:next w:val="Normal"/>
    <w:link w:val="Ttulo1Car"/>
    <w:uiPriority w:val="9"/>
    <w:qFormat/>
    <w:rsid w:val="006561D6"/>
    <w:pPr>
      <w:keepNext/>
      <w:keepLines/>
      <w:adjustRightInd w:val="0"/>
      <w:snapToGrid w:val="0"/>
      <w:spacing w:before="160" w:after="160" w:line="180" w:lineRule="exact"/>
      <w:outlineLvl w:val="0"/>
    </w:pPr>
    <w:rPr>
      <w:rFonts w:ascii="Arial" w:eastAsia="Arial" w:hAnsi="Arial" w:cs="Arial"/>
      <w:b/>
      <w:bCs/>
      <w:kern w:val="44"/>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qFormat/>
    <w:rsid w:val="006561D6"/>
  </w:style>
  <w:style w:type="paragraph" w:styleId="Textodeglobo">
    <w:name w:val="Balloon Text"/>
    <w:basedOn w:val="Normal"/>
    <w:link w:val="TextodegloboCar"/>
    <w:uiPriority w:val="99"/>
    <w:unhideWhenUsed/>
    <w:qFormat/>
    <w:rsid w:val="006561D6"/>
    <w:rPr>
      <w:sz w:val="18"/>
      <w:szCs w:val="18"/>
    </w:rPr>
  </w:style>
  <w:style w:type="paragraph" w:styleId="Piedepgina">
    <w:name w:val="footer"/>
    <w:basedOn w:val="Normal"/>
    <w:uiPriority w:val="99"/>
    <w:unhideWhenUsed/>
    <w:qFormat/>
    <w:rsid w:val="006561D6"/>
    <w:pPr>
      <w:tabs>
        <w:tab w:val="center" w:pos="4153"/>
        <w:tab w:val="right" w:pos="8306"/>
      </w:tabs>
      <w:snapToGrid w:val="0"/>
    </w:pPr>
    <w:rPr>
      <w:sz w:val="18"/>
    </w:rPr>
  </w:style>
  <w:style w:type="paragraph" w:styleId="Encabezado">
    <w:name w:val="header"/>
    <w:basedOn w:val="Normal"/>
    <w:uiPriority w:val="99"/>
    <w:unhideWhenUsed/>
    <w:qFormat/>
    <w:rsid w:val="006561D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DC1">
    <w:name w:val="toc 1"/>
    <w:basedOn w:val="Normal"/>
    <w:next w:val="Normal"/>
    <w:uiPriority w:val="39"/>
    <w:unhideWhenUsed/>
    <w:qFormat/>
    <w:rsid w:val="006561D6"/>
    <w:pPr>
      <w:widowControl w:val="0"/>
      <w:adjustRightInd w:val="0"/>
      <w:snapToGrid w:val="0"/>
    </w:pPr>
    <w:rPr>
      <w:rFonts w:ascii="Arial" w:eastAsia="Arial"/>
      <w:sz w:val="13"/>
    </w:rPr>
  </w:style>
  <w:style w:type="paragraph" w:styleId="TDC2">
    <w:name w:val="toc 2"/>
    <w:basedOn w:val="Normal"/>
    <w:next w:val="Normal"/>
    <w:uiPriority w:val="39"/>
    <w:unhideWhenUsed/>
    <w:qFormat/>
    <w:rsid w:val="006561D6"/>
    <w:pPr>
      <w:widowControl w:val="0"/>
      <w:kinsoku w:val="0"/>
      <w:overflowPunct w:val="0"/>
      <w:autoSpaceDE w:val="0"/>
      <w:autoSpaceDN w:val="0"/>
      <w:adjustRightInd w:val="0"/>
      <w:snapToGrid w:val="0"/>
      <w:ind w:leftChars="200" w:left="200"/>
    </w:pPr>
    <w:rPr>
      <w:rFonts w:ascii="Arial" w:eastAsia="Arial"/>
      <w:sz w:val="13"/>
    </w:rPr>
  </w:style>
  <w:style w:type="paragraph" w:styleId="Asuntodelcomentario">
    <w:name w:val="annotation subject"/>
    <w:basedOn w:val="Textocomentario"/>
    <w:next w:val="Textocomentario"/>
    <w:link w:val="AsuntodelcomentarioCar"/>
    <w:uiPriority w:val="99"/>
    <w:unhideWhenUsed/>
    <w:qFormat/>
    <w:rsid w:val="006561D6"/>
    <w:rPr>
      <w:b/>
      <w:bCs/>
    </w:rPr>
  </w:style>
  <w:style w:type="table" w:styleId="Tablaconcuadrcula">
    <w:name w:val="Table Grid"/>
    <w:basedOn w:val="Tablanormal"/>
    <w:uiPriority w:val="59"/>
    <w:qFormat/>
    <w:rsid w:val="0065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qFormat/>
    <w:rsid w:val="006561D6"/>
    <w:rPr>
      <w:color w:val="0000FF"/>
      <w:u w:val="single"/>
    </w:rPr>
  </w:style>
  <w:style w:type="character" w:styleId="Refdecomentario">
    <w:name w:val="annotation reference"/>
    <w:uiPriority w:val="99"/>
    <w:unhideWhenUsed/>
    <w:qFormat/>
    <w:rsid w:val="006561D6"/>
    <w:rPr>
      <w:sz w:val="21"/>
      <w:szCs w:val="21"/>
    </w:rPr>
  </w:style>
  <w:style w:type="character" w:customStyle="1" w:styleId="TextodegloboCar">
    <w:name w:val="Texto de globo Car"/>
    <w:link w:val="Textodeglobo"/>
    <w:uiPriority w:val="99"/>
    <w:semiHidden/>
    <w:qFormat/>
    <w:rsid w:val="006561D6"/>
    <w:rPr>
      <w:sz w:val="18"/>
      <w:szCs w:val="18"/>
    </w:rPr>
  </w:style>
  <w:style w:type="character" w:customStyle="1" w:styleId="apple-converted-space">
    <w:name w:val="apple-converted-space"/>
    <w:basedOn w:val="Fuentedeprrafopredeter"/>
    <w:qFormat/>
    <w:rsid w:val="006561D6"/>
  </w:style>
  <w:style w:type="character" w:customStyle="1" w:styleId="AsuntodelcomentarioCar">
    <w:name w:val="Asunto del comentario Car"/>
    <w:link w:val="Asuntodelcomentario"/>
    <w:uiPriority w:val="99"/>
    <w:semiHidden/>
    <w:qFormat/>
    <w:rsid w:val="006561D6"/>
    <w:rPr>
      <w:b/>
      <w:bCs/>
    </w:rPr>
  </w:style>
  <w:style w:type="character" w:customStyle="1" w:styleId="TextocomentarioCar">
    <w:name w:val="Texto comentario Car"/>
    <w:basedOn w:val="Fuentedeprrafopredeter"/>
    <w:link w:val="Textocomentario"/>
    <w:uiPriority w:val="99"/>
    <w:semiHidden/>
    <w:qFormat/>
    <w:rsid w:val="006561D6"/>
  </w:style>
  <w:style w:type="paragraph" w:customStyle="1" w:styleId="WPSOffice1">
    <w:name w:val="WPSOffice手动目录 1"/>
    <w:qFormat/>
    <w:rsid w:val="006561D6"/>
    <w:rPr>
      <w:lang w:val="es-ES"/>
    </w:rPr>
  </w:style>
  <w:style w:type="paragraph" w:styleId="Prrafodelista">
    <w:name w:val="List Paragraph"/>
    <w:basedOn w:val="Normal"/>
    <w:uiPriority w:val="99"/>
    <w:qFormat/>
    <w:rsid w:val="006561D6"/>
    <w:pPr>
      <w:ind w:firstLineChars="200" w:firstLine="420"/>
    </w:pPr>
  </w:style>
  <w:style w:type="paragraph" w:customStyle="1" w:styleId="WPSOffice2">
    <w:name w:val="WPSOffice手动目录 2"/>
    <w:qFormat/>
    <w:rsid w:val="006561D6"/>
    <w:pPr>
      <w:ind w:leftChars="200" w:left="200"/>
    </w:pPr>
    <w:rPr>
      <w:lang w:val="es-ES"/>
    </w:rPr>
  </w:style>
  <w:style w:type="character" w:customStyle="1" w:styleId="Ttulo1Car">
    <w:name w:val="Título 1 Car"/>
    <w:basedOn w:val="Fuentedeprrafopredeter"/>
    <w:link w:val="Ttulo1"/>
    <w:uiPriority w:val="9"/>
    <w:qFormat/>
    <w:rsid w:val="006561D6"/>
    <w:rPr>
      <w:rFonts w:ascii="Arial" w:eastAsia="Arial" w:hAnsi="Arial" w:cs="Arial"/>
      <w:b/>
      <w:bCs/>
      <w:kern w:val="44"/>
      <w:sz w:val="22"/>
      <w:szCs w:val="22"/>
    </w:rPr>
  </w:style>
  <w:style w:type="paragraph" w:customStyle="1" w:styleId="Default">
    <w:name w:val="Default"/>
    <w:qFormat/>
    <w:rsid w:val="006561D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10.jpe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9.png"/><Relationship Id="rId89" Type="http://schemas.openxmlformats.org/officeDocument/2006/relationships/image" Target="media/image74.png"/><Relationship Id="rId16" Type="http://schemas.openxmlformats.org/officeDocument/2006/relationships/image" Target="media/image6.jpeg"/><Relationship Id="rId11" Type="http://schemas.openxmlformats.org/officeDocument/2006/relationships/footer" Target="footer1.xml"/><Relationship Id="rId32" Type="http://schemas.openxmlformats.org/officeDocument/2006/relationships/image" Target="media/image17.jpe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9.png"/><Relationship Id="rId79" Type="http://schemas.openxmlformats.org/officeDocument/2006/relationships/image" Target="media/image64.jpeg"/><Relationship Id="rId5" Type="http://schemas.openxmlformats.org/officeDocument/2006/relationships/webSettings" Target="webSettings.xml"/><Relationship Id="rId90" Type="http://schemas.openxmlformats.org/officeDocument/2006/relationships/image" Target="media/image75.png"/><Relationship Id="rId95" Type="http://schemas.openxmlformats.org/officeDocument/2006/relationships/image" Target="media/image80.png"/><Relationship Id="rId22" Type="http://schemas.openxmlformats.org/officeDocument/2006/relationships/hyperlink" Target="E:/&#26377;&#36947;&#35789;&#20856;/Dict/6.3.69.8341/resultui/frame/javascript:void(0);" TargetMode="External"/><Relationship Id="rId27" Type="http://schemas.openxmlformats.org/officeDocument/2006/relationships/image" Target="media/image14.png"/><Relationship Id="rId43" Type="http://schemas.openxmlformats.org/officeDocument/2006/relationships/image" Target="media/image28.png"/><Relationship Id="rId48" Type="http://schemas.openxmlformats.org/officeDocument/2006/relationships/image" Target="media/image33.png"/><Relationship Id="rId64" Type="http://schemas.openxmlformats.org/officeDocument/2006/relationships/image" Target="media/image49.png"/><Relationship Id="rId69" Type="http://schemas.openxmlformats.org/officeDocument/2006/relationships/image" Target="media/image54.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12.pn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9.jpe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image" Target="media/image76.png"/><Relationship Id="rId96"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file:///E:/%E6%9C%89%E9%81%93%E8%AF%8D%E5%85%B8/Dict/6.3.69.8341/resultui/frame/javascript:void(0);" TargetMode="External"/><Relationship Id="rId28" Type="http://schemas.openxmlformats.org/officeDocument/2006/relationships/hyperlink" Target="file:///E:/%E6%9C%89%E9%81%93%E8%AF%8D%E5%85%B8/Dict/6.3.69.8341/resultui/frame/javascript:void(0);" TargetMode="External"/><Relationship Id="rId36" Type="http://schemas.openxmlformats.org/officeDocument/2006/relationships/image" Target="media/image21.jpe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header" Target="header2.xml"/><Relationship Id="rId31" Type="http://schemas.openxmlformats.org/officeDocument/2006/relationships/image" Target="media/image16.jpe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jpeg"/><Relationship Id="rId39" Type="http://schemas.openxmlformats.org/officeDocument/2006/relationships/image" Target="media/image24.png"/><Relationship Id="rId34" Type="http://schemas.openxmlformats.org/officeDocument/2006/relationships/image" Target="media/image19.jpe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jpeg"/><Relationship Id="rId7" Type="http://schemas.openxmlformats.org/officeDocument/2006/relationships/endnotes" Target="endnotes.xml"/><Relationship Id="rId71" Type="http://schemas.openxmlformats.org/officeDocument/2006/relationships/image" Target="media/image56.png"/><Relationship Id="rId92" Type="http://schemas.openxmlformats.org/officeDocument/2006/relationships/image" Target="media/image77.png"/><Relationship Id="rId2" Type="http://schemas.openxmlformats.org/officeDocument/2006/relationships/numbering" Target="numbering.xml"/><Relationship Id="rId29" Type="http://schemas.openxmlformats.org/officeDocument/2006/relationships/hyperlink" Target="file:///E:/%E6%9C%89%E9%81%93%E8%AF%8D%E5%85%B8/Dict/6.3.69.8341/resultui/frame/javascript:void(0);" TargetMode="External"/><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8.jpeg"/><Relationship Id="rId14" Type="http://schemas.openxmlformats.org/officeDocument/2006/relationships/image" Target="media/image4.jpeg"/><Relationship Id="rId30" Type="http://schemas.openxmlformats.org/officeDocument/2006/relationships/image" Target="media/image15.png"/><Relationship Id="rId35" Type="http://schemas.openxmlformats.org/officeDocument/2006/relationships/image" Target="media/image20.jpeg"/><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5437</Words>
  <Characters>30995</Characters>
  <Application>Microsoft Office Word</Application>
  <DocSecurity>0</DocSecurity>
  <Lines>258</Lines>
  <Paragraphs>72</Paragraphs>
  <ScaleCrop>false</ScaleCrop>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FS1500057</dc:creator>
  <cp:lastModifiedBy>Stephen</cp:lastModifiedBy>
  <cp:revision>287</cp:revision>
  <dcterms:created xsi:type="dcterms:W3CDTF">2019-04-03T10:52:00Z</dcterms:created>
  <dcterms:modified xsi:type="dcterms:W3CDTF">2019-07-18T20:44:00Z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